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9E" w:rsidRDefault="0098319E" w:rsidP="0098319E">
      <w:pPr>
        <w:pStyle w:val="2"/>
        <w:keepNext w:val="0"/>
        <w:widowControl w:val="0"/>
        <w:shd w:val="clear" w:color="auto" w:fill="FFFFFF" w:themeFill="background1"/>
        <w:jc w:val="right"/>
        <w:rPr>
          <w:color w:val="auto"/>
          <w:position w:val="-6"/>
          <w:sz w:val="20"/>
          <w:szCs w:val="20"/>
        </w:rPr>
      </w:pPr>
      <w:bookmarkStart w:id="0" w:name="_GoBack"/>
      <w:bookmarkEnd w:id="0"/>
      <w:r>
        <w:rPr>
          <w:color w:val="auto"/>
          <w:position w:val="-6"/>
          <w:sz w:val="20"/>
          <w:szCs w:val="20"/>
        </w:rPr>
        <w:t>Типовая форма</w:t>
      </w:r>
    </w:p>
    <w:p w:rsidR="00AF6E58" w:rsidRPr="00AF6E58" w:rsidRDefault="00AF6E58" w:rsidP="00AF6E58">
      <w:pPr>
        <w:shd w:val="clear" w:color="auto" w:fill="FFFFFF" w:themeFill="background1"/>
        <w:ind w:left="4395" w:hanging="142"/>
        <w:jc w:val="right"/>
        <w:rPr>
          <w:sz w:val="20"/>
          <w:szCs w:val="20"/>
        </w:rPr>
      </w:pPr>
      <w:r w:rsidRPr="00AF6E58">
        <w:rPr>
          <w:sz w:val="20"/>
          <w:szCs w:val="20"/>
        </w:rPr>
        <w:t>Приложение  2 к Условиям                                                                             срочного безотзывного  банковского депозита                                                                                                                                                                                                        «Сохраняй Онлайн» от 14.09.2016  № 01/01-07/387</w:t>
      </w:r>
    </w:p>
    <w:p w:rsidR="009F5DE5" w:rsidRPr="00A45869" w:rsidRDefault="009F5DE5" w:rsidP="004564CD">
      <w:pPr>
        <w:shd w:val="clear" w:color="auto" w:fill="FFFFFF" w:themeFill="background1"/>
        <w:ind w:left="5103"/>
      </w:pPr>
    </w:p>
    <w:p w:rsidR="004160E8" w:rsidRPr="00A45869" w:rsidRDefault="004160E8">
      <w:pPr>
        <w:ind w:right="425"/>
        <w:jc w:val="center"/>
        <w:rPr>
          <w:b/>
        </w:rPr>
      </w:pPr>
    </w:p>
    <w:p w:rsidR="007B3F82" w:rsidRPr="00A45869" w:rsidRDefault="007B3F82" w:rsidP="004815EB">
      <w:pPr>
        <w:ind w:right="425"/>
        <w:jc w:val="center"/>
        <w:rPr>
          <w:b/>
        </w:rPr>
      </w:pPr>
      <w:r w:rsidRPr="00A45869">
        <w:rPr>
          <w:b/>
        </w:rPr>
        <w:t xml:space="preserve">Публичная оферта (предложение) </w:t>
      </w:r>
    </w:p>
    <w:p w:rsidR="00E37B9E" w:rsidRPr="00A45869" w:rsidRDefault="007B3F82" w:rsidP="004815EB">
      <w:pPr>
        <w:ind w:right="425"/>
        <w:jc w:val="center"/>
        <w:rPr>
          <w:b/>
        </w:rPr>
      </w:pPr>
      <w:r w:rsidRPr="00A45869">
        <w:rPr>
          <w:b/>
        </w:rPr>
        <w:t>на заключение д</w:t>
      </w:r>
      <w:r w:rsidR="00E44680" w:rsidRPr="00A45869">
        <w:rPr>
          <w:b/>
        </w:rPr>
        <w:t>оговор</w:t>
      </w:r>
      <w:r w:rsidRPr="00A45869">
        <w:rPr>
          <w:b/>
        </w:rPr>
        <w:t>а</w:t>
      </w:r>
      <w:r w:rsidR="00356E8D" w:rsidRPr="00A45869">
        <w:rPr>
          <w:b/>
        </w:rPr>
        <w:t xml:space="preserve"> </w:t>
      </w:r>
      <w:r w:rsidR="00E44680" w:rsidRPr="00A45869">
        <w:rPr>
          <w:b/>
        </w:rPr>
        <w:t xml:space="preserve">срочного </w:t>
      </w:r>
      <w:r w:rsidR="008A1D8C" w:rsidRPr="00A45869">
        <w:rPr>
          <w:b/>
        </w:rPr>
        <w:t>без</w:t>
      </w:r>
      <w:r w:rsidR="00513BCD" w:rsidRPr="00A45869">
        <w:rPr>
          <w:b/>
        </w:rPr>
        <w:t>отзывного</w:t>
      </w:r>
      <w:r w:rsidR="00946BA5" w:rsidRPr="00A45869">
        <w:rPr>
          <w:b/>
        </w:rPr>
        <w:t xml:space="preserve"> </w:t>
      </w:r>
      <w:r w:rsidR="00E44680" w:rsidRPr="00A45869">
        <w:rPr>
          <w:b/>
        </w:rPr>
        <w:t xml:space="preserve">банковского депозита </w:t>
      </w:r>
    </w:p>
    <w:p w:rsidR="00E44680" w:rsidRPr="00A45869" w:rsidRDefault="00E44680" w:rsidP="004564CD">
      <w:pPr>
        <w:ind w:right="425"/>
        <w:jc w:val="center"/>
        <w:rPr>
          <w:b/>
        </w:rPr>
      </w:pPr>
      <w:r w:rsidRPr="00A45869">
        <w:rPr>
          <w:b/>
        </w:rPr>
        <w:t>«</w:t>
      </w:r>
      <w:r w:rsidR="00513BCD" w:rsidRPr="00A45869">
        <w:rPr>
          <w:b/>
        </w:rPr>
        <w:t xml:space="preserve">Сохраняй </w:t>
      </w:r>
      <w:r w:rsidRPr="00A45869">
        <w:rPr>
          <w:b/>
        </w:rPr>
        <w:t>Онлайн</w:t>
      </w:r>
      <w:r w:rsidR="00012F7C" w:rsidRPr="00A45869">
        <w:rPr>
          <w:b/>
        </w:rPr>
        <w:t>»</w:t>
      </w:r>
      <w:r w:rsidR="009D3AAA" w:rsidRPr="00A45869">
        <w:rPr>
          <w:b/>
        </w:rPr>
        <w:t xml:space="preserve"> </w:t>
      </w:r>
      <w:r w:rsidR="00CA6829" w:rsidRPr="00A45869">
        <w:rPr>
          <w:b/>
        </w:rPr>
        <w:t>с капитализацией</w:t>
      </w:r>
    </w:p>
    <w:p w:rsidR="00E44680" w:rsidRPr="00A45869" w:rsidRDefault="00E44680">
      <w:pPr>
        <w:ind w:left="1287" w:firstLine="567"/>
        <w:jc w:val="center"/>
        <w:rPr>
          <w:b/>
        </w:rPr>
      </w:pPr>
    </w:p>
    <w:p w:rsidR="00E44680" w:rsidRPr="00A45869" w:rsidRDefault="00E44680">
      <w:pPr>
        <w:ind w:firstLine="567"/>
      </w:pPr>
      <w:r w:rsidRPr="00A45869">
        <w:t>город Минск</w:t>
      </w:r>
    </w:p>
    <w:p w:rsidR="00E44680" w:rsidRPr="00A45869" w:rsidRDefault="00E44680">
      <w:pPr>
        <w:autoSpaceDE w:val="0"/>
        <w:autoSpaceDN w:val="0"/>
        <w:adjustRightInd w:val="0"/>
        <w:ind w:firstLine="567"/>
        <w:jc w:val="both"/>
      </w:pPr>
    </w:p>
    <w:p w:rsidR="00E44680" w:rsidRPr="00A45869" w:rsidRDefault="00E44680">
      <w:pPr>
        <w:ind w:firstLine="567"/>
        <w:jc w:val="center"/>
      </w:pPr>
      <w:r w:rsidRPr="00A45869">
        <w:t>1. ОБЩИЕ ПОЛОЖЕНИЯ</w:t>
      </w:r>
    </w:p>
    <w:p w:rsidR="00E44680" w:rsidRPr="00A45869" w:rsidRDefault="00E44680">
      <w:pPr>
        <w:tabs>
          <w:tab w:val="left" w:pos="851"/>
        </w:tabs>
        <w:ind w:firstLine="567"/>
        <w:jc w:val="both"/>
      </w:pPr>
      <w:r w:rsidRPr="00A45869">
        <w:t>1.1</w:t>
      </w:r>
      <w:r w:rsidR="004815EB" w:rsidRPr="00A45869">
        <w:t>. </w:t>
      </w:r>
      <w:proofErr w:type="gramStart"/>
      <w:r w:rsidRPr="00A45869">
        <w:t xml:space="preserve">Настоящий </w:t>
      </w:r>
      <w:r w:rsidR="00A92912" w:rsidRPr="00A45869">
        <w:t>документ</w:t>
      </w:r>
      <w:r w:rsidRPr="00A45869">
        <w:t xml:space="preserve"> является публичной офертой </w:t>
      </w:r>
      <w:r w:rsidR="001210B3" w:rsidRPr="00A45869">
        <w:t>–</w:t>
      </w:r>
      <w:r w:rsidRPr="00A45869">
        <w:t xml:space="preserve"> предложением </w:t>
      </w:r>
      <w:r w:rsidR="004B0699" w:rsidRPr="00A45869">
        <w:t>ОАО «БПС</w:t>
      </w:r>
      <w:r w:rsidR="004B0699" w:rsidRPr="00A45869">
        <w:noBreakHyphen/>
        <w:t xml:space="preserve">Сбербанк» (далее – </w:t>
      </w:r>
      <w:proofErr w:type="spellStart"/>
      <w:r w:rsidRPr="00A45869">
        <w:t>Вкладополучател</w:t>
      </w:r>
      <w:r w:rsidR="004B0699" w:rsidRPr="00A45869">
        <w:t>ь</w:t>
      </w:r>
      <w:proofErr w:type="spellEnd"/>
      <w:r w:rsidR="004B0699" w:rsidRPr="00A45869">
        <w:t>)</w:t>
      </w:r>
      <w:r w:rsidRPr="00A45869">
        <w:t xml:space="preserve"> заключить </w:t>
      </w:r>
      <w:r w:rsidR="004B0699" w:rsidRPr="00A45869">
        <w:t>д</w:t>
      </w:r>
      <w:r w:rsidRPr="00A45869">
        <w:t xml:space="preserve">оговор </w:t>
      </w:r>
      <w:r w:rsidR="00EC6E25" w:rsidRPr="00A45869">
        <w:t xml:space="preserve">срочного </w:t>
      </w:r>
      <w:r w:rsidR="008A1D8C" w:rsidRPr="00A45869">
        <w:t>без</w:t>
      </w:r>
      <w:r w:rsidR="00513BCD" w:rsidRPr="00A45869">
        <w:t>отзывного</w:t>
      </w:r>
      <w:r w:rsidR="005F67A6" w:rsidRPr="00A45869">
        <w:t xml:space="preserve"> </w:t>
      </w:r>
      <w:r w:rsidR="00EC6E25" w:rsidRPr="00A45869">
        <w:t>банковского депозита – «</w:t>
      </w:r>
      <w:r w:rsidR="0000120C" w:rsidRPr="00A45869">
        <w:t xml:space="preserve">Сохраняй </w:t>
      </w:r>
      <w:r w:rsidR="00EC6E25" w:rsidRPr="00A45869">
        <w:t xml:space="preserve">Онлайн» </w:t>
      </w:r>
      <w:r w:rsidRPr="00A45869">
        <w:t xml:space="preserve">(далее </w:t>
      </w:r>
      <w:r w:rsidR="00FA3B01" w:rsidRPr="00A45869">
        <w:t>–</w:t>
      </w:r>
      <w:r w:rsidRPr="00A45869">
        <w:t xml:space="preserve"> Договор), </w:t>
      </w:r>
      <w:r w:rsidR="00EE2CA3" w:rsidRPr="00A45869">
        <w:t>направленн</w:t>
      </w:r>
      <w:r w:rsidR="00B80767" w:rsidRPr="00A45869">
        <w:t>ой</w:t>
      </w:r>
      <w:r w:rsidR="00EE2CA3" w:rsidRPr="00A45869">
        <w:t xml:space="preserve"> </w:t>
      </w:r>
      <w:proofErr w:type="spellStart"/>
      <w:r w:rsidR="004B0699" w:rsidRPr="00A45869">
        <w:t>Вкладополучателем</w:t>
      </w:r>
      <w:proofErr w:type="spellEnd"/>
      <w:r w:rsidR="004B0699" w:rsidRPr="00A45869">
        <w:t xml:space="preserve"> физическому лицу, заключившему с Банком договор текущего (расчетного) счета</w:t>
      </w:r>
      <w:r w:rsidR="005424D8" w:rsidRPr="00A45869">
        <w:t xml:space="preserve"> </w:t>
      </w:r>
      <w:r w:rsidR="004B0699" w:rsidRPr="00A45869">
        <w:t xml:space="preserve">с использованием банковской платежной карточки платежных систем </w:t>
      </w:r>
      <w:r w:rsidR="00F92066" w:rsidRPr="00A45869">
        <w:t>БЕЛКАРТ,</w:t>
      </w:r>
      <w:r w:rsidR="004B0699" w:rsidRPr="00A45869">
        <w:rPr>
          <w:lang w:val="en-US"/>
        </w:rPr>
        <w:t>VISA</w:t>
      </w:r>
      <w:r w:rsidR="004B0699" w:rsidRPr="00A45869">
        <w:t xml:space="preserve">, </w:t>
      </w:r>
      <w:r w:rsidR="004B0699" w:rsidRPr="00A45869">
        <w:rPr>
          <w:lang w:val="en-US"/>
        </w:rPr>
        <w:t>MasterCard</w:t>
      </w:r>
      <w:r w:rsidR="002E0989" w:rsidRPr="00A45869">
        <w:t xml:space="preserve">, открытого в валюте депозита </w:t>
      </w:r>
      <w:r w:rsidR="004B0699" w:rsidRPr="00A45869">
        <w:t>(далее – Счет)</w:t>
      </w:r>
      <w:r w:rsidR="00B80767" w:rsidRPr="00A45869">
        <w:t>,</w:t>
      </w:r>
      <w:r w:rsidR="004B0699" w:rsidRPr="00A45869">
        <w:t xml:space="preserve"> (далее – Вкладчик) </w:t>
      </w:r>
      <w:r w:rsidR="00EE2CA3" w:rsidRPr="00A45869">
        <w:t xml:space="preserve">путем ее </w:t>
      </w:r>
      <w:r w:rsidRPr="00A45869">
        <w:t>опубликова</w:t>
      </w:r>
      <w:r w:rsidR="00EE2CA3" w:rsidRPr="00A45869">
        <w:t>ния</w:t>
      </w:r>
      <w:r w:rsidRPr="00A45869">
        <w:t xml:space="preserve"> на официальном </w:t>
      </w:r>
      <w:r w:rsidR="00A72FEA" w:rsidRPr="00A45869">
        <w:rPr>
          <w:lang w:val="en-US"/>
        </w:rPr>
        <w:t>WEB</w:t>
      </w:r>
      <w:r w:rsidR="001210B3" w:rsidRPr="00A45869">
        <w:t>-</w:t>
      </w:r>
      <w:r w:rsidRPr="00A45869">
        <w:t xml:space="preserve">сайте </w:t>
      </w:r>
      <w:proofErr w:type="spellStart"/>
      <w:r w:rsidRPr="00A45869">
        <w:t>Вкладополучателя</w:t>
      </w:r>
      <w:proofErr w:type="spellEnd"/>
      <w:r w:rsidRPr="00A45869">
        <w:t xml:space="preserve"> в сети Интернет (</w:t>
      </w:r>
      <w:hyperlink r:id="rId11" w:history="1">
        <w:r w:rsidRPr="00A45869">
          <w:rPr>
            <w:rStyle w:val="a3"/>
            <w:color w:val="auto"/>
          </w:rPr>
          <w:t>www</w:t>
        </w:r>
        <w:proofErr w:type="gramEnd"/>
        <w:r w:rsidRPr="00A45869">
          <w:rPr>
            <w:rStyle w:val="a3"/>
            <w:color w:val="auto"/>
          </w:rPr>
          <w:t>.</w:t>
        </w:r>
        <w:proofErr w:type="gramStart"/>
        <w:r w:rsidRPr="00A45869">
          <w:rPr>
            <w:rStyle w:val="a3"/>
            <w:color w:val="auto"/>
          </w:rPr>
          <w:t>bps-sberbank.by)</w:t>
        </w:r>
      </w:hyperlink>
      <w:r w:rsidRPr="00A45869">
        <w:t xml:space="preserve"> (далее – сайт). </w:t>
      </w:r>
      <w:proofErr w:type="gramEnd"/>
    </w:p>
    <w:p w:rsidR="00E44680" w:rsidRPr="00A45869" w:rsidRDefault="00E44680">
      <w:pPr>
        <w:tabs>
          <w:tab w:val="left" w:pos="851"/>
        </w:tabs>
        <w:ind w:firstLine="567"/>
        <w:jc w:val="both"/>
      </w:pPr>
      <w:r w:rsidRPr="00A45869">
        <w:t>1.2</w:t>
      </w:r>
      <w:r w:rsidR="004815EB" w:rsidRPr="00A45869">
        <w:t>. </w:t>
      </w:r>
      <w:r w:rsidRPr="00A45869">
        <w:t xml:space="preserve">Договор считается заключенным </w:t>
      </w:r>
      <w:r w:rsidR="007D79BC" w:rsidRPr="00A45869">
        <w:t>Вкладополучателем и Вкладчиком (</w:t>
      </w:r>
      <w:r w:rsidR="006B2D39" w:rsidRPr="00A45869">
        <w:t xml:space="preserve">далее при совместном упоминании </w:t>
      </w:r>
      <w:r w:rsidR="007D79BC" w:rsidRPr="00A45869">
        <w:t xml:space="preserve">– </w:t>
      </w:r>
      <w:r w:rsidRPr="00A45869">
        <w:t>Сторон</w:t>
      </w:r>
      <w:r w:rsidR="007D79BC" w:rsidRPr="00A45869">
        <w:t>ы)</w:t>
      </w:r>
      <w:r w:rsidRPr="00A45869">
        <w:t xml:space="preserve"> с момента </w:t>
      </w:r>
      <w:r w:rsidR="008D682C" w:rsidRPr="00A45869">
        <w:t>получения Вкладополучателем</w:t>
      </w:r>
      <w:r w:rsidR="006B2D39" w:rsidRPr="00A45869">
        <w:t xml:space="preserve"> от</w:t>
      </w:r>
      <w:r w:rsidR="008D682C" w:rsidRPr="00A45869">
        <w:t xml:space="preserve"> </w:t>
      </w:r>
      <w:r w:rsidR="006B2D39" w:rsidRPr="00A45869">
        <w:t xml:space="preserve">Вкладчика </w:t>
      </w:r>
      <w:r w:rsidRPr="00A45869">
        <w:t xml:space="preserve">акцепта </w:t>
      </w:r>
      <w:r w:rsidR="00C9025C" w:rsidRPr="00A45869">
        <w:t xml:space="preserve">настоящей </w:t>
      </w:r>
      <w:r w:rsidRPr="00A45869">
        <w:t>оферты в соответствии с п. 1.3 Договора.</w:t>
      </w:r>
    </w:p>
    <w:p w:rsidR="00E44680" w:rsidRPr="00A45869" w:rsidRDefault="00E44680">
      <w:pPr>
        <w:tabs>
          <w:tab w:val="left" w:pos="851"/>
        </w:tabs>
        <w:ind w:firstLine="567"/>
        <w:jc w:val="both"/>
      </w:pPr>
      <w:r w:rsidRPr="00A45869">
        <w:t>1.3</w:t>
      </w:r>
      <w:r w:rsidR="004815EB" w:rsidRPr="00A45869">
        <w:t>. </w:t>
      </w:r>
      <w:proofErr w:type="gramStart"/>
      <w:r w:rsidR="00997B8A" w:rsidRPr="00A45869">
        <w:t>Стороны</w:t>
      </w:r>
      <w:r w:rsidRPr="00A45869">
        <w:t xml:space="preserve"> признают, что акцептом настоящей оферты является факт совершения Вкладчиком в системе</w:t>
      </w:r>
      <w:r w:rsidR="00D2479C" w:rsidRPr="00A45869">
        <w:t xml:space="preserve"> «Сбербанк Онлайн» (веб-версия услуги «Сбербанк Онлайн», мобильные приложения услуги «Мобильный банк») (далее – СБОЛ/МБ)</w:t>
      </w:r>
      <w:r w:rsidRPr="00A45869">
        <w:t xml:space="preserve"> с использованием </w:t>
      </w:r>
      <w:r w:rsidR="00A25CE3" w:rsidRPr="00A45869">
        <w:t xml:space="preserve">реквизитов </w:t>
      </w:r>
      <w:r w:rsidRPr="00A45869">
        <w:t xml:space="preserve">банковской платежной карточки операции по переводу со Счета Вкладчика </w:t>
      </w:r>
      <w:r w:rsidR="009075FA" w:rsidRPr="00A45869">
        <w:t xml:space="preserve">установленной п.п.2.4 </w:t>
      </w:r>
      <w:r w:rsidRPr="00A45869">
        <w:t>суммы первоначального взноса в</w:t>
      </w:r>
      <w:r w:rsidR="009927A6" w:rsidRPr="00A45869">
        <w:t xml:space="preserve"> срочный </w:t>
      </w:r>
      <w:r w:rsidR="00E70033" w:rsidRPr="00A45869">
        <w:t>без</w:t>
      </w:r>
      <w:r w:rsidR="0059432B" w:rsidRPr="00A45869">
        <w:t>отзывн</w:t>
      </w:r>
      <w:r w:rsidR="0095489E" w:rsidRPr="00A45869">
        <w:t>ы</w:t>
      </w:r>
      <w:r w:rsidR="0059432B" w:rsidRPr="00A45869">
        <w:t>й</w:t>
      </w:r>
      <w:r w:rsidR="005F67A6" w:rsidRPr="00A45869">
        <w:t xml:space="preserve"> </w:t>
      </w:r>
      <w:r w:rsidR="009927A6" w:rsidRPr="00A45869">
        <w:t xml:space="preserve">банковский депозит – </w:t>
      </w:r>
      <w:r w:rsidR="0000120C" w:rsidRPr="00A45869">
        <w:t xml:space="preserve">«Сохраняй </w:t>
      </w:r>
      <w:r w:rsidR="009927A6" w:rsidRPr="00A45869">
        <w:t xml:space="preserve">Онлайн» </w:t>
      </w:r>
      <w:r w:rsidRPr="00A45869">
        <w:t xml:space="preserve">(далее – депозит), открываемый согласно настоящему Договору. </w:t>
      </w:r>
      <w:proofErr w:type="gramEnd"/>
    </w:p>
    <w:p w:rsidR="00E44680" w:rsidRPr="00A45869" w:rsidRDefault="007905D3" w:rsidP="00E70033">
      <w:pPr>
        <w:tabs>
          <w:tab w:val="left" w:pos="851"/>
        </w:tabs>
        <w:ind w:firstLine="567"/>
        <w:jc w:val="both"/>
      </w:pPr>
      <w:r w:rsidRPr="00A45869">
        <w:t>1.4. </w:t>
      </w:r>
      <w:r w:rsidR="00997B8A" w:rsidRPr="00A45869">
        <w:t>Стороны</w:t>
      </w:r>
      <w:r w:rsidR="008D682C" w:rsidRPr="00A45869">
        <w:t xml:space="preserve"> признают, что моментом получения Вкладополучателем </w:t>
      </w:r>
      <w:r w:rsidR="00DF04E8" w:rsidRPr="00A45869">
        <w:t xml:space="preserve">от </w:t>
      </w:r>
      <w:r w:rsidR="008D682C" w:rsidRPr="00A45869">
        <w:t>Вкладчик</w:t>
      </w:r>
      <w:r w:rsidR="00DF04E8" w:rsidRPr="00A45869">
        <w:t>а</w:t>
      </w:r>
      <w:r w:rsidR="008D682C" w:rsidRPr="00A45869">
        <w:t xml:space="preserve"> </w:t>
      </w:r>
      <w:r w:rsidR="00DF04E8" w:rsidRPr="00A45869">
        <w:t xml:space="preserve">акцепта </w:t>
      </w:r>
      <w:r w:rsidR="00C9025C" w:rsidRPr="00A45869">
        <w:t xml:space="preserve">настоящей </w:t>
      </w:r>
      <w:r w:rsidR="008D682C" w:rsidRPr="00A45869">
        <w:t xml:space="preserve">оферты является </w:t>
      </w:r>
      <w:r w:rsidR="001116B0" w:rsidRPr="00A45869">
        <w:t xml:space="preserve">момент формирования </w:t>
      </w:r>
      <w:proofErr w:type="gramStart"/>
      <w:r w:rsidR="001116B0" w:rsidRPr="00A45869">
        <w:t>карт-чека</w:t>
      </w:r>
      <w:proofErr w:type="gramEnd"/>
      <w:r w:rsidR="00452064" w:rsidRPr="00A45869">
        <w:t xml:space="preserve">, </w:t>
      </w:r>
      <w:r w:rsidR="001116B0" w:rsidRPr="00A45869">
        <w:t>отображаем</w:t>
      </w:r>
      <w:r w:rsidRPr="00A45869">
        <w:t>ого</w:t>
      </w:r>
      <w:r w:rsidR="001116B0" w:rsidRPr="00A45869">
        <w:t xml:space="preserve"> </w:t>
      </w:r>
      <w:r w:rsidR="00E44680" w:rsidRPr="00A45869">
        <w:t xml:space="preserve">в </w:t>
      </w:r>
      <w:r w:rsidR="00D2479C" w:rsidRPr="00A45869">
        <w:t xml:space="preserve">СБОЛ/МБ </w:t>
      </w:r>
      <w:r w:rsidR="00E44680" w:rsidRPr="00A45869">
        <w:t xml:space="preserve">по факту совершения операции по переводу со Счета суммы первоначального взноса для </w:t>
      </w:r>
      <w:r w:rsidR="001116B0" w:rsidRPr="00A45869">
        <w:t xml:space="preserve">её </w:t>
      </w:r>
      <w:r w:rsidR="00E44680" w:rsidRPr="00A45869">
        <w:t>зачисления</w:t>
      </w:r>
      <w:r w:rsidR="00C9025C" w:rsidRPr="00A45869">
        <w:t xml:space="preserve"> </w:t>
      </w:r>
      <w:r w:rsidR="00E44680" w:rsidRPr="00A45869">
        <w:t>в депозит, и содержащ</w:t>
      </w:r>
      <w:r w:rsidR="00F92066" w:rsidRPr="00A45869">
        <w:t>его</w:t>
      </w:r>
      <w:r w:rsidR="00E44680" w:rsidRPr="00A45869">
        <w:t xml:space="preserve"> </w:t>
      </w:r>
      <w:r w:rsidR="00F570D3" w:rsidRPr="00A45869">
        <w:t>фамилию</w:t>
      </w:r>
      <w:r w:rsidR="00E44680" w:rsidRPr="00A45869">
        <w:t>, имя, отчество (при наличии) Вкладчика, вид и валюту депозита,</w:t>
      </w:r>
      <w:r w:rsidR="00B068B5" w:rsidRPr="00A45869">
        <w:t xml:space="preserve"> номер договора</w:t>
      </w:r>
      <w:proofErr w:type="gramStart"/>
      <w:r w:rsidR="00B068B5" w:rsidRPr="00A45869">
        <w:t xml:space="preserve"> </w:t>
      </w:r>
      <w:r w:rsidR="00DE3144" w:rsidRPr="00A45869">
        <w:t>,</w:t>
      </w:r>
      <w:proofErr w:type="gramEnd"/>
      <w:r w:rsidR="00E44680" w:rsidRPr="00A45869">
        <w:t xml:space="preserve"> сумму первоначального взноса и размер процентов по депозиту, срок возврата депозита</w:t>
      </w:r>
      <w:r w:rsidR="00997B8A" w:rsidRPr="00A45869">
        <w:t xml:space="preserve"> (далее – карт-чек)</w:t>
      </w:r>
      <w:r w:rsidR="00E44680" w:rsidRPr="00A45869">
        <w:t xml:space="preserve">. </w:t>
      </w:r>
    </w:p>
    <w:p w:rsidR="00E44680" w:rsidRPr="00A45869" w:rsidRDefault="00E44680" w:rsidP="00A320C8">
      <w:pPr>
        <w:tabs>
          <w:tab w:val="left" w:pos="851"/>
        </w:tabs>
        <w:ind w:firstLine="567"/>
        <w:jc w:val="both"/>
      </w:pPr>
      <w:r w:rsidRPr="00A45869">
        <w:t>1.5</w:t>
      </w:r>
      <w:r w:rsidR="004815EB" w:rsidRPr="00A45869">
        <w:t>. </w:t>
      </w:r>
      <w:r w:rsidR="00997B8A" w:rsidRPr="00A45869">
        <w:t>Стороны признают, что н</w:t>
      </w:r>
      <w:r w:rsidRPr="00A45869">
        <w:t xml:space="preserve">еотъемлемой частью Договора являются Условия </w:t>
      </w:r>
      <w:r w:rsidR="00F363F8" w:rsidRPr="00A45869">
        <w:t xml:space="preserve">срочного </w:t>
      </w:r>
      <w:r w:rsidR="00E70033" w:rsidRPr="00A45869">
        <w:t>без</w:t>
      </w:r>
      <w:r w:rsidR="005F67A6" w:rsidRPr="00A45869">
        <w:t xml:space="preserve">отзывного </w:t>
      </w:r>
      <w:r w:rsidR="00F363F8" w:rsidRPr="00A45869">
        <w:t xml:space="preserve">банковского депозита </w:t>
      </w:r>
      <w:r w:rsidR="0000120C" w:rsidRPr="00A45869">
        <w:t xml:space="preserve">«Сохраняй </w:t>
      </w:r>
      <w:r w:rsidR="00F363F8" w:rsidRPr="00A45869">
        <w:t>Онлайн</w:t>
      </w:r>
      <w:r w:rsidR="00A95271" w:rsidRPr="00A45869">
        <w:t>»</w:t>
      </w:r>
      <w:r w:rsidRPr="00A45869">
        <w:t xml:space="preserve"> от </w:t>
      </w:r>
      <w:r w:rsidR="0080294D" w:rsidRPr="00A45869">
        <w:t>14</w:t>
      </w:r>
      <w:r w:rsidR="00181078" w:rsidRPr="00A45869">
        <w:t>.</w:t>
      </w:r>
      <w:r w:rsidR="0080294D" w:rsidRPr="00A45869">
        <w:t>09</w:t>
      </w:r>
      <w:r w:rsidR="00181078" w:rsidRPr="00A45869">
        <w:t>.2016 № 01/01</w:t>
      </w:r>
      <w:r w:rsidR="00146016" w:rsidRPr="00A45869">
        <w:noBreakHyphen/>
      </w:r>
      <w:r w:rsidR="00181078" w:rsidRPr="00A45869">
        <w:t>07/</w:t>
      </w:r>
      <w:r w:rsidR="0080294D" w:rsidRPr="00A45869">
        <w:t>387</w:t>
      </w:r>
      <w:r w:rsidR="00E70033" w:rsidRPr="00A45869">
        <w:t xml:space="preserve"> </w:t>
      </w:r>
      <w:r w:rsidRPr="00A45869">
        <w:t xml:space="preserve">(далее </w:t>
      </w:r>
      <w:r w:rsidR="00146016" w:rsidRPr="00A45869">
        <w:t>–</w:t>
      </w:r>
      <w:r w:rsidRPr="00A45869">
        <w:t xml:space="preserve"> Условия), размещенные  на информационных стендах и</w:t>
      </w:r>
      <w:r w:rsidR="00146016" w:rsidRPr="00A45869">
        <w:t>/или</w:t>
      </w:r>
      <w:r w:rsidRPr="00A45869">
        <w:t xml:space="preserve"> сайте Вкладополучателя, с которыми Вкладчик ознакомлен и согласен.</w:t>
      </w:r>
    </w:p>
    <w:p w:rsidR="00E44680" w:rsidRPr="00A45869" w:rsidRDefault="00E44680" w:rsidP="00A320C8">
      <w:pPr>
        <w:tabs>
          <w:tab w:val="left" w:pos="851"/>
        </w:tabs>
        <w:ind w:firstLine="567"/>
        <w:jc w:val="both"/>
      </w:pPr>
      <w:r w:rsidRPr="00A45869">
        <w:t>1.6</w:t>
      </w:r>
      <w:r w:rsidR="00D17A1C" w:rsidRPr="00A45869">
        <w:t>. </w:t>
      </w:r>
      <w:r w:rsidRPr="00A45869">
        <w:t xml:space="preserve">Условия, </w:t>
      </w:r>
      <w:proofErr w:type="gramStart"/>
      <w:r w:rsidRPr="00A45869">
        <w:t>карт-чек</w:t>
      </w:r>
      <w:proofErr w:type="gramEnd"/>
      <w:r w:rsidR="00DF04E8" w:rsidRPr="00A45869">
        <w:t xml:space="preserve">, а также нормы, содержащиеся в </w:t>
      </w:r>
      <w:r w:rsidR="00FA3B01" w:rsidRPr="00A45869">
        <w:t xml:space="preserve">отдельных решениях уполномоченного органа Вкладополучателя, регламентирующие отношения Сторон по Договору (в том числе </w:t>
      </w:r>
      <w:r w:rsidR="003A08BC" w:rsidRPr="00A45869">
        <w:t>о внесении</w:t>
      </w:r>
      <w:r w:rsidR="00FA3B01" w:rsidRPr="00A45869">
        <w:t xml:space="preserve"> </w:t>
      </w:r>
      <w:r w:rsidR="003A08BC" w:rsidRPr="00A45869">
        <w:t xml:space="preserve">в Договор изменений </w:t>
      </w:r>
      <w:r w:rsidR="00FA3B01" w:rsidRPr="00A45869">
        <w:t>в порядке</w:t>
      </w:r>
      <w:r w:rsidR="003A08BC" w:rsidRPr="00A45869">
        <w:t>,</w:t>
      </w:r>
      <w:r w:rsidR="00FA3B01" w:rsidRPr="00A45869">
        <w:t xml:space="preserve"> п</w:t>
      </w:r>
      <w:r w:rsidR="003A08BC" w:rsidRPr="00A45869">
        <w:t>редусмотренном</w:t>
      </w:r>
      <w:r w:rsidR="00FA3B01" w:rsidRPr="00A45869">
        <w:t xml:space="preserve"> Договором)</w:t>
      </w:r>
      <w:r w:rsidR="00654B21" w:rsidRPr="00A45869">
        <w:t>, а также нормы, содержащиеся в</w:t>
      </w:r>
      <w:r w:rsidR="00FA3B01" w:rsidRPr="00A45869">
        <w:t xml:space="preserve"> </w:t>
      </w:r>
      <w:r w:rsidR="00DF04E8" w:rsidRPr="00A45869">
        <w:t xml:space="preserve">настоящем документе (оферте) </w:t>
      </w:r>
      <w:r w:rsidR="00FD5DDC" w:rsidRPr="00A45869">
        <w:t xml:space="preserve">в совокупности составляют условия Договора и признаются Сторонами </w:t>
      </w:r>
      <w:r w:rsidR="00DF04E8" w:rsidRPr="00A45869">
        <w:t>Договор</w:t>
      </w:r>
      <w:r w:rsidR="00FD5DDC" w:rsidRPr="00A45869">
        <w:t>ом</w:t>
      </w:r>
      <w:r w:rsidRPr="00A45869">
        <w:t>.</w:t>
      </w:r>
    </w:p>
    <w:p w:rsidR="00E44680" w:rsidRPr="00A45869" w:rsidRDefault="00E44680" w:rsidP="00DE5F6A">
      <w:pPr>
        <w:pStyle w:val="Style6"/>
        <w:widowControl/>
        <w:spacing w:before="77" w:line="240" w:lineRule="auto"/>
        <w:ind w:firstLine="567"/>
        <w:jc w:val="center"/>
      </w:pPr>
    </w:p>
    <w:p w:rsidR="008C7EED" w:rsidRPr="00A45869" w:rsidRDefault="00E44680" w:rsidP="008C7EED">
      <w:pPr>
        <w:pStyle w:val="Style6"/>
        <w:widowControl/>
        <w:spacing w:before="77" w:line="240" w:lineRule="auto"/>
        <w:jc w:val="center"/>
      </w:pPr>
      <w:r w:rsidRPr="00A45869">
        <w:t>2. ПРЕДМЕТ ДОГОВОРА</w:t>
      </w:r>
    </w:p>
    <w:p w:rsidR="00E44680" w:rsidRPr="00A45869" w:rsidRDefault="00E44680" w:rsidP="00DC0F23">
      <w:pPr>
        <w:pStyle w:val="Style6"/>
        <w:widowControl/>
        <w:spacing w:before="77" w:line="240" w:lineRule="auto"/>
        <w:ind w:firstLine="567"/>
      </w:pPr>
      <w:r w:rsidRPr="00A45869">
        <w:t xml:space="preserve">2.1. Вкладополучатель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 Договором, а также </w:t>
      </w:r>
      <w:r w:rsidRPr="00A45869">
        <w:lastRenderedPageBreak/>
        <w:t>выплатить начисленные по депозиту проценты в порядке и на условиях, определенных Договором.</w:t>
      </w:r>
    </w:p>
    <w:p w:rsidR="00E44680" w:rsidRPr="00A45869" w:rsidRDefault="00E44680">
      <w:pPr>
        <w:tabs>
          <w:tab w:val="left" w:pos="851"/>
        </w:tabs>
        <w:ind w:firstLine="567"/>
        <w:jc w:val="both"/>
      </w:pPr>
      <w:r w:rsidRPr="00A45869">
        <w:t xml:space="preserve">2.2. Вид договора – договор срочного </w:t>
      </w:r>
      <w:r w:rsidR="00F92066" w:rsidRPr="00A45869">
        <w:t>без</w:t>
      </w:r>
      <w:r w:rsidR="00F363F8" w:rsidRPr="00A45869">
        <w:t xml:space="preserve">отзывного </w:t>
      </w:r>
      <w:r w:rsidRPr="00A45869">
        <w:t xml:space="preserve">банковского депозита. </w:t>
      </w:r>
    </w:p>
    <w:p w:rsidR="00E44680" w:rsidRPr="00A45869" w:rsidRDefault="00E44680" w:rsidP="007E3FB6">
      <w:pPr>
        <w:shd w:val="clear" w:color="auto" w:fill="FFFFFF" w:themeFill="background1"/>
        <w:tabs>
          <w:tab w:val="left" w:pos="851"/>
        </w:tabs>
        <w:ind w:firstLine="567"/>
        <w:jc w:val="both"/>
      </w:pPr>
      <w:r w:rsidRPr="00A45869">
        <w:t>2.3. Валюта депозита –</w:t>
      </w:r>
      <w:r w:rsidR="00C91EFC" w:rsidRPr="00A45869">
        <w:t xml:space="preserve"> </w:t>
      </w:r>
      <w:r w:rsidR="009F5DAB" w:rsidRPr="00A45869">
        <w:t>определяется Вкладчиком при заключении Договора и соответст</w:t>
      </w:r>
      <w:r w:rsidR="003F4ADC" w:rsidRPr="00A45869">
        <w:t>в</w:t>
      </w:r>
      <w:r w:rsidR="009F5DAB" w:rsidRPr="00A45869">
        <w:t>ует валюте депозита, отраженной в карт-чеке (</w:t>
      </w:r>
      <w:r w:rsidR="003E3EDC" w:rsidRPr="00A45869">
        <w:t>белорусские рубли</w:t>
      </w:r>
      <w:r w:rsidR="003329AD" w:rsidRPr="00A45869">
        <w:t>,</w:t>
      </w:r>
      <w:r w:rsidR="00146016" w:rsidRPr="00A45869">
        <w:t xml:space="preserve"> </w:t>
      </w:r>
      <w:r w:rsidR="003E3EDC" w:rsidRPr="00A45869">
        <w:t xml:space="preserve">либо </w:t>
      </w:r>
      <w:r w:rsidRPr="00A45869">
        <w:t xml:space="preserve">доллары </w:t>
      </w:r>
      <w:proofErr w:type="gramStart"/>
      <w:r w:rsidRPr="00A45869">
        <w:rPr>
          <w:lang w:val="en-US"/>
        </w:rPr>
        <w:t>C</w:t>
      </w:r>
      <w:proofErr w:type="gramEnd"/>
      <w:r w:rsidRPr="00A45869">
        <w:t>ША</w:t>
      </w:r>
      <w:r w:rsidR="003329AD" w:rsidRPr="00A45869">
        <w:t>,</w:t>
      </w:r>
      <w:r w:rsidR="00146016" w:rsidRPr="00A45869">
        <w:t xml:space="preserve"> </w:t>
      </w:r>
      <w:r w:rsidR="006C233B" w:rsidRPr="00A45869">
        <w:t xml:space="preserve">либо </w:t>
      </w:r>
      <w:r w:rsidRPr="00A45869">
        <w:t>евро</w:t>
      </w:r>
      <w:r w:rsidR="003329AD" w:rsidRPr="00A45869">
        <w:t>,</w:t>
      </w:r>
      <w:r w:rsidR="00146016" w:rsidRPr="00A45869">
        <w:t xml:space="preserve"> </w:t>
      </w:r>
      <w:r w:rsidR="00EB1E08" w:rsidRPr="00A45869">
        <w:t xml:space="preserve">либо </w:t>
      </w:r>
      <w:r w:rsidRPr="00A45869">
        <w:t>р</w:t>
      </w:r>
      <w:r w:rsidR="00EB1E08" w:rsidRPr="00A45869">
        <w:t>оссийские рубли</w:t>
      </w:r>
      <w:r w:rsidR="009F5DAB" w:rsidRPr="00A45869">
        <w:t>)</w:t>
      </w:r>
      <w:r w:rsidR="00EB1E08" w:rsidRPr="00A45869">
        <w:t>.</w:t>
      </w:r>
    </w:p>
    <w:p w:rsidR="003F40CE" w:rsidRPr="009D739A" w:rsidRDefault="005F4219" w:rsidP="003F40CE">
      <w:pPr>
        <w:tabs>
          <w:tab w:val="left" w:pos="851"/>
        </w:tabs>
        <w:ind w:firstLine="567"/>
        <w:jc w:val="both"/>
      </w:pPr>
      <w:r w:rsidRPr="00A45869">
        <w:t>2.</w:t>
      </w:r>
      <w:r w:rsidR="00334953" w:rsidRPr="00A45869">
        <w:t>4</w:t>
      </w:r>
      <w:r w:rsidRPr="00A45869">
        <w:t xml:space="preserve">. </w:t>
      </w:r>
      <w:r w:rsidR="009B0D6F" w:rsidRPr="00A45869">
        <w:t xml:space="preserve">Сумма первоначального взноса в депозит – определяется Вкладчиком </w:t>
      </w:r>
      <w:r w:rsidR="0073646C" w:rsidRPr="00A45869">
        <w:t>при заключении</w:t>
      </w:r>
      <w:r w:rsidR="009B0D6F" w:rsidRPr="00A45869">
        <w:t xml:space="preserve"> Договора и не может быть меньше </w:t>
      </w:r>
      <w:r w:rsidR="003F40CE" w:rsidRPr="009D739A">
        <w:t>&lt;Цифрами&gt;  белорусских рублей, либо &lt;Цифрами&gt; долларов США/евро, либо &lt;Цифрами&gt;  российских рублей.</w:t>
      </w:r>
    </w:p>
    <w:p w:rsidR="003F40CE" w:rsidRPr="009D739A" w:rsidRDefault="003F40CE" w:rsidP="003F40CE">
      <w:pPr>
        <w:tabs>
          <w:tab w:val="left" w:pos="851"/>
        </w:tabs>
        <w:ind w:firstLine="567"/>
        <w:jc w:val="both"/>
      </w:pPr>
      <w:r w:rsidRPr="009D739A">
        <w:t>2.5. Минимальная сумма дополнительного взноса в депозит – &lt;Цифрами&gt;   белорусских рублей, либо &lt;Цифрами&gt;   долларов США/ евро, либо &lt;Цифрами&gt;   российских рублей.</w:t>
      </w:r>
    </w:p>
    <w:p w:rsidR="00593B42" w:rsidRPr="009D739A" w:rsidRDefault="00334953" w:rsidP="003F40CE">
      <w:pPr>
        <w:tabs>
          <w:tab w:val="left" w:pos="851"/>
        </w:tabs>
        <w:ind w:firstLine="567"/>
        <w:jc w:val="both"/>
      </w:pPr>
      <w:r w:rsidRPr="00A45869">
        <w:t>2.</w:t>
      </w:r>
      <w:r w:rsidR="00F92066" w:rsidRPr="00A45869">
        <w:t>6</w:t>
      </w:r>
      <w:r w:rsidRPr="00A45869">
        <w:t xml:space="preserve">. </w:t>
      </w:r>
      <w:r w:rsidR="00593B42" w:rsidRPr="009D739A">
        <w:t xml:space="preserve">Размер процентов по депозиту  –  устанавливается в зависимости от срока размещения депозита, суммы первоначального взноса и указывается </w:t>
      </w:r>
      <w:proofErr w:type="spellStart"/>
      <w:r w:rsidR="00593B42" w:rsidRPr="009D739A">
        <w:t>Вкладополучателем</w:t>
      </w:r>
      <w:proofErr w:type="spellEnd"/>
      <w:r w:rsidR="00593B42" w:rsidRPr="009D739A">
        <w:t xml:space="preserve"> в Приложении к Договору.</w:t>
      </w:r>
    </w:p>
    <w:p w:rsidR="00D75D3E" w:rsidRPr="00A45869" w:rsidRDefault="003E0938" w:rsidP="00593B42">
      <w:pPr>
        <w:suppressAutoHyphens/>
        <w:ind w:firstLine="567"/>
        <w:jc w:val="both"/>
      </w:pPr>
      <w:r w:rsidRPr="00A45869">
        <w:t>Размер</w:t>
      </w:r>
      <w:r w:rsidR="00F936BF" w:rsidRPr="00A45869">
        <w:t xml:space="preserve"> </w:t>
      </w:r>
      <w:r w:rsidR="00D23F2F" w:rsidRPr="00A45869">
        <w:t xml:space="preserve">процентов </w:t>
      </w:r>
      <w:r w:rsidR="00DD02A1" w:rsidRPr="00A45869">
        <w:t xml:space="preserve">в течение </w:t>
      </w:r>
      <w:r w:rsidRPr="00A45869">
        <w:t>первых 90 дней</w:t>
      </w:r>
      <w:r w:rsidR="00DD02A1" w:rsidRPr="00A45869">
        <w:t xml:space="preserve"> </w:t>
      </w:r>
      <w:r w:rsidR="00AC3653" w:rsidRPr="00A45869">
        <w:t>размещения</w:t>
      </w:r>
      <w:r w:rsidR="00DD02A1" w:rsidRPr="00A45869">
        <w:t xml:space="preserve"> </w:t>
      </w:r>
      <w:r w:rsidRPr="00A45869">
        <w:t xml:space="preserve">депозита </w:t>
      </w:r>
      <w:r w:rsidR="00DD02A1" w:rsidRPr="00A45869">
        <w:t>остается неизменным.</w:t>
      </w:r>
      <w:r w:rsidRPr="00A45869">
        <w:t xml:space="preserve"> </w:t>
      </w:r>
    </w:p>
    <w:p w:rsidR="00E44680" w:rsidRPr="00A45869" w:rsidRDefault="00E44680">
      <w:pPr>
        <w:tabs>
          <w:tab w:val="left" w:pos="851"/>
        </w:tabs>
        <w:ind w:firstLine="567"/>
        <w:jc w:val="both"/>
      </w:pPr>
      <w:r w:rsidRPr="00A45869">
        <w:t>2.</w:t>
      </w:r>
      <w:r w:rsidR="00F92066" w:rsidRPr="00A45869">
        <w:t>7</w:t>
      </w:r>
      <w:r w:rsidRPr="00A45869">
        <w:t>. Срок возврата депозита</w:t>
      </w:r>
      <w:r w:rsidR="003329AD" w:rsidRPr="00A45869">
        <w:t xml:space="preserve"> </w:t>
      </w:r>
      <w:r w:rsidRPr="00A45869">
        <w:t xml:space="preserve"> – </w:t>
      </w:r>
      <w:r w:rsidR="00FF4D9E" w:rsidRPr="00A45869">
        <w:t>определяется</w:t>
      </w:r>
      <w:r w:rsidR="008B0B97" w:rsidRPr="00A45869">
        <w:t xml:space="preserve">, исходя из срока </w:t>
      </w:r>
      <w:r w:rsidR="00681E14" w:rsidRPr="00A45869">
        <w:t>размещения</w:t>
      </w:r>
      <w:r w:rsidR="008B0B97" w:rsidRPr="00A45869">
        <w:t xml:space="preserve"> депозита от 90 </w:t>
      </w:r>
      <w:r w:rsidR="008C7EED" w:rsidRPr="00A45869">
        <w:t xml:space="preserve">по </w:t>
      </w:r>
      <w:r w:rsidR="008B0B97" w:rsidRPr="00A45869">
        <w:t>1000 дней</w:t>
      </w:r>
      <w:r w:rsidR="006D643B" w:rsidRPr="00A45869">
        <w:t>, выбираемого</w:t>
      </w:r>
      <w:r w:rsidR="00FF4D9E" w:rsidRPr="00A45869">
        <w:t xml:space="preserve"> Вкладчиком </w:t>
      </w:r>
      <w:r w:rsidR="00F63419" w:rsidRPr="00A45869">
        <w:t>при заключении Договора</w:t>
      </w:r>
      <w:r w:rsidR="00FF4D9E" w:rsidRPr="00A45869">
        <w:t xml:space="preserve">. </w:t>
      </w:r>
    </w:p>
    <w:p w:rsidR="00E44680" w:rsidRPr="00A45869" w:rsidRDefault="00E44680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567"/>
      </w:pPr>
      <w:r w:rsidRPr="00A45869">
        <w:t>В случае если дата наступления срока возврата депозита приходится на официально объявленный в Республике Беларусь праздничный день, срок возврата депозита переносится на первый рабочий день, следующий за праздничным днем с начислением процентов за фактический срок хранения депозита.</w:t>
      </w:r>
    </w:p>
    <w:p w:rsidR="00D17A1C" w:rsidRPr="00A45869" w:rsidRDefault="00D17A1C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567"/>
      </w:pPr>
    </w:p>
    <w:p w:rsidR="00D17A1C" w:rsidRPr="00A45869" w:rsidRDefault="009671D5" w:rsidP="008C7EED">
      <w:pPr>
        <w:pStyle w:val="Style6"/>
        <w:widowControl/>
        <w:spacing w:before="86" w:line="240" w:lineRule="auto"/>
        <w:jc w:val="center"/>
      </w:pPr>
      <w:r w:rsidRPr="00A45869">
        <w:t>3. ОБЯЗАННОСТИ СТОРОН</w:t>
      </w:r>
    </w:p>
    <w:p w:rsidR="009671D5" w:rsidRPr="00A45869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A45869">
        <w:t>3.1. Вкладополучатель обязуется:</w:t>
      </w:r>
    </w:p>
    <w:p w:rsidR="009671D5" w:rsidRPr="00A45869" w:rsidRDefault="009671D5" w:rsidP="004968E8">
      <w:pPr>
        <w:widowControl w:val="0"/>
        <w:shd w:val="clear" w:color="auto" w:fill="FFFFFF" w:themeFill="background1"/>
        <w:ind w:firstLine="567"/>
        <w:jc w:val="both"/>
      </w:pPr>
      <w:r w:rsidRPr="00A45869">
        <w:t>3.1.1. Открыть</w:t>
      </w:r>
      <w:r w:rsidR="004968E8" w:rsidRPr="00A45869">
        <w:t xml:space="preserve"> счет,</w:t>
      </w:r>
      <w:r w:rsidRPr="00A45869">
        <w:t xml:space="preserve"> </w:t>
      </w:r>
      <w:r w:rsidR="004968E8" w:rsidRPr="00A45869">
        <w:t xml:space="preserve">предназначенный для размещения </w:t>
      </w:r>
      <w:r w:rsidR="00096A5F" w:rsidRPr="00A45869">
        <w:t xml:space="preserve">денежных </w:t>
      </w:r>
      <w:r w:rsidR="004968E8" w:rsidRPr="00A45869">
        <w:t xml:space="preserve">средств, привлеченных Вкладополучателем у Вкладчика на условиях депозита в соответствии с Договором (далее – </w:t>
      </w:r>
      <w:r w:rsidRPr="00A45869">
        <w:t>депозитный счет</w:t>
      </w:r>
      <w:r w:rsidR="004968E8" w:rsidRPr="00A45869">
        <w:t>)</w:t>
      </w:r>
      <w:r w:rsidRPr="00A45869">
        <w:t xml:space="preserve"> и зачислить на него сумму первоначального взноса в день перечисления денежных сре</w:t>
      </w:r>
      <w:proofErr w:type="gramStart"/>
      <w:r w:rsidRPr="00A45869">
        <w:t>дств Вкл</w:t>
      </w:r>
      <w:proofErr w:type="gramEnd"/>
      <w:r w:rsidRPr="00A45869">
        <w:t xml:space="preserve">адчиком. </w:t>
      </w:r>
    </w:p>
    <w:p w:rsidR="009671D5" w:rsidRPr="00A45869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A45869">
        <w:t xml:space="preserve">3.1.2. Начислять и выплачивать проценты по депозиту в размере и порядке, </w:t>
      </w:r>
      <w:proofErr w:type="gramStart"/>
      <w:r w:rsidRPr="00A45869">
        <w:t>предусмотренными</w:t>
      </w:r>
      <w:proofErr w:type="gramEnd"/>
      <w:r w:rsidRPr="00A45869">
        <w:t xml:space="preserve"> Договором. </w:t>
      </w:r>
    </w:p>
    <w:p w:rsidR="009671D5" w:rsidRPr="00A45869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A45869">
        <w:t>3.1.3</w:t>
      </w:r>
      <w:r w:rsidR="004968E8" w:rsidRPr="00A45869">
        <w:t>. </w:t>
      </w:r>
      <w:r w:rsidR="00331C0F" w:rsidRPr="00A45869">
        <w:t xml:space="preserve">Зачислять </w:t>
      </w:r>
      <w:r w:rsidR="008632C4" w:rsidRPr="00A45869">
        <w:t xml:space="preserve">дополнительные взносы на депозитный счет в день </w:t>
      </w:r>
      <w:r w:rsidR="00AF1042" w:rsidRPr="00A45869">
        <w:t>совершения</w:t>
      </w:r>
      <w:r w:rsidRPr="00A45869">
        <w:t xml:space="preserve"> </w:t>
      </w:r>
      <w:r w:rsidR="00096A5F" w:rsidRPr="00A45869">
        <w:rPr>
          <w:rFonts w:eastAsiaTheme="minorHAnsi"/>
          <w:lang w:eastAsia="en-US"/>
        </w:rPr>
        <w:t>Вкладчиком</w:t>
      </w:r>
      <w:r w:rsidR="00096A5F" w:rsidRPr="00A45869">
        <w:t xml:space="preserve"> </w:t>
      </w:r>
      <w:r w:rsidRPr="00A45869">
        <w:t>о</w:t>
      </w:r>
      <w:r w:rsidRPr="00A45869">
        <w:rPr>
          <w:rFonts w:eastAsiaTheme="minorHAnsi"/>
          <w:lang w:eastAsia="en-US"/>
        </w:rPr>
        <w:t xml:space="preserve">перации </w:t>
      </w:r>
      <w:r w:rsidR="000B08F1" w:rsidRPr="00A45869">
        <w:t xml:space="preserve">перечисления </w:t>
      </w:r>
      <w:r w:rsidR="00426680" w:rsidRPr="00A45869">
        <w:t>таких</w:t>
      </w:r>
      <w:r w:rsidR="00096A5F" w:rsidRPr="00A45869">
        <w:t xml:space="preserve"> дополнительных взносов</w:t>
      </w:r>
      <w:r w:rsidR="00026D8B" w:rsidRPr="00A45869">
        <w:t xml:space="preserve">. </w:t>
      </w:r>
    </w:p>
    <w:p w:rsidR="009671D5" w:rsidRPr="00A45869" w:rsidRDefault="009671D5" w:rsidP="0070394A">
      <w:pPr>
        <w:pStyle w:val="Default"/>
        <w:ind w:firstLine="445"/>
        <w:jc w:val="both"/>
        <w:rPr>
          <w:color w:val="auto"/>
          <w:lang w:val="ru-RU"/>
        </w:rPr>
      </w:pPr>
      <w:r w:rsidRPr="00A45869">
        <w:rPr>
          <w:color w:val="auto"/>
          <w:lang w:val="ru-RU"/>
        </w:rPr>
        <w:t xml:space="preserve"> 3.1.4. Возвратить депозит при наступлении срока его возврата и причитающиеся </w:t>
      </w:r>
      <w:proofErr w:type="gramStart"/>
      <w:r w:rsidRPr="00A45869">
        <w:rPr>
          <w:color w:val="auto"/>
          <w:lang w:val="ru-RU"/>
        </w:rPr>
        <w:t xml:space="preserve">по нему проценты с зачислением на Счет Вкладчика </w:t>
      </w:r>
      <w:r w:rsidRPr="00A45869">
        <w:rPr>
          <w:color w:val="auto"/>
          <w:lang w:val="ru-RU" w:eastAsia="ru-RU"/>
        </w:rPr>
        <w:t>в день</w:t>
      </w:r>
      <w:r w:rsidRPr="00A45869">
        <w:rPr>
          <w:color w:val="auto"/>
          <w:lang w:val="ru-RU"/>
        </w:rPr>
        <w:t xml:space="preserve"> их списания с депозитного счета</w:t>
      </w:r>
      <w:proofErr w:type="gramEnd"/>
      <w:r w:rsidRPr="00A45869">
        <w:rPr>
          <w:color w:val="auto"/>
          <w:lang w:val="ru-RU"/>
        </w:rPr>
        <w:t>.</w:t>
      </w:r>
    </w:p>
    <w:p w:rsidR="009671D5" w:rsidRPr="00A45869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A45869">
        <w:t>3.1.5</w:t>
      </w:r>
      <w:r w:rsidR="004968E8" w:rsidRPr="00A45869">
        <w:t>.</w:t>
      </w:r>
      <w:r w:rsidR="00B74BA3" w:rsidRPr="00A45869">
        <w:t xml:space="preserve"> </w:t>
      </w:r>
      <w:r w:rsidRPr="00A45869">
        <w:t xml:space="preserve">Обеспечить сохранность депозита Вкладчика в соответствии с законодательством Республики Беларусь (далее </w:t>
      </w:r>
      <w:r w:rsidR="00096A5F" w:rsidRPr="00A45869">
        <w:t xml:space="preserve">– </w:t>
      </w:r>
      <w:r w:rsidRPr="00A45869">
        <w:t>законодательство).</w:t>
      </w:r>
    </w:p>
    <w:p w:rsidR="009671D5" w:rsidRPr="00A45869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A45869">
        <w:t>3.1.6</w:t>
      </w:r>
      <w:r w:rsidR="004968E8" w:rsidRPr="00A45869">
        <w:t>.</w:t>
      </w:r>
      <w:r w:rsidR="00B74BA3" w:rsidRPr="00A45869">
        <w:t xml:space="preserve"> </w:t>
      </w:r>
      <w:r w:rsidRPr="00A45869">
        <w:t>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9671D5" w:rsidRPr="00A45869" w:rsidRDefault="009671D5" w:rsidP="009671D5">
      <w:pPr>
        <w:pStyle w:val="Style8"/>
        <w:spacing w:line="240" w:lineRule="auto"/>
        <w:ind w:firstLine="567"/>
      </w:pPr>
      <w:r w:rsidRPr="00A45869">
        <w:t>3.1.7</w:t>
      </w:r>
      <w:r w:rsidR="004968E8" w:rsidRPr="00A45869">
        <w:t>. </w:t>
      </w:r>
      <w:r w:rsidRPr="00A45869">
        <w:t xml:space="preserve">Сформировать </w:t>
      </w:r>
      <w:proofErr w:type="gramStart"/>
      <w:r w:rsidRPr="00A45869">
        <w:t>карт-чек</w:t>
      </w:r>
      <w:proofErr w:type="gramEnd"/>
      <w:r w:rsidRPr="00A45869">
        <w:t xml:space="preserve"> в момент совершения операции по открытию депозита и хранить в СБОЛ/МБ его копию.</w:t>
      </w:r>
    </w:p>
    <w:p w:rsidR="009671D5" w:rsidRPr="00A45869" w:rsidRDefault="009671D5" w:rsidP="00681E14">
      <w:pPr>
        <w:pStyle w:val="Default"/>
        <w:spacing w:after="27"/>
        <w:ind w:firstLine="567"/>
        <w:jc w:val="both"/>
        <w:rPr>
          <w:color w:val="auto"/>
          <w:lang w:val="ru-RU"/>
        </w:rPr>
      </w:pPr>
      <w:r w:rsidRPr="00A45869">
        <w:rPr>
          <w:color w:val="auto"/>
          <w:lang w:val="ru-RU"/>
        </w:rPr>
        <w:t>3.1.8</w:t>
      </w:r>
      <w:r w:rsidR="00452AD7" w:rsidRPr="00A45869">
        <w:rPr>
          <w:color w:val="auto"/>
          <w:lang w:val="ru-RU"/>
        </w:rPr>
        <w:t>. </w:t>
      </w:r>
      <w:r w:rsidRPr="00A45869">
        <w:rPr>
          <w:color w:val="auto"/>
          <w:lang w:val="ru-RU"/>
        </w:rPr>
        <w:t>В соответствии с законодательством выполнять решения уполномоченных органов (лиц) об аресте денежных сре</w:t>
      </w:r>
      <w:proofErr w:type="gramStart"/>
      <w:r w:rsidRPr="00A45869">
        <w:rPr>
          <w:color w:val="auto"/>
          <w:lang w:val="ru-RU"/>
        </w:rPr>
        <w:t xml:space="preserve">дств </w:t>
      </w:r>
      <w:r w:rsidR="008041D6" w:rsidRPr="00A45869">
        <w:rPr>
          <w:color w:val="auto"/>
          <w:lang w:val="ru-RU"/>
        </w:rPr>
        <w:t>Вкл</w:t>
      </w:r>
      <w:proofErr w:type="gramEnd"/>
      <w:r w:rsidR="008041D6" w:rsidRPr="00A45869">
        <w:rPr>
          <w:color w:val="auto"/>
          <w:lang w:val="ru-RU"/>
        </w:rPr>
        <w:t>адчика</w:t>
      </w:r>
      <w:r w:rsidRPr="00A45869">
        <w:rPr>
          <w:color w:val="auto"/>
          <w:lang w:val="ru-RU"/>
        </w:rPr>
        <w:t xml:space="preserve">, приостановлении операций </w:t>
      </w:r>
      <w:r w:rsidR="008041D6" w:rsidRPr="00A45869">
        <w:rPr>
          <w:color w:val="auto"/>
          <w:lang w:val="ru-RU"/>
        </w:rPr>
        <w:t>с денежными средствами Вкладчика</w:t>
      </w:r>
      <w:r w:rsidRPr="00A45869">
        <w:rPr>
          <w:color w:val="auto"/>
          <w:lang w:val="ru-RU"/>
        </w:rPr>
        <w:t xml:space="preserve">. </w:t>
      </w:r>
    </w:p>
    <w:p w:rsidR="009671D5" w:rsidRPr="00A45869" w:rsidRDefault="009671D5" w:rsidP="00A320C8">
      <w:pPr>
        <w:pStyle w:val="Style18"/>
        <w:widowControl/>
        <w:tabs>
          <w:tab w:val="left" w:pos="1459"/>
          <w:tab w:val="left" w:pos="6670"/>
        </w:tabs>
        <w:spacing w:line="240" w:lineRule="auto"/>
        <w:ind w:right="-144" w:firstLine="567"/>
        <w:jc w:val="both"/>
      </w:pPr>
      <w:r w:rsidRPr="00A45869">
        <w:t>3.2</w:t>
      </w:r>
      <w:r w:rsidR="006B005E" w:rsidRPr="00A45869">
        <w:t>. </w:t>
      </w:r>
      <w:r w:rsidRPr="00A45869">
        <w:t xml:space="preserve">Вкладчик обязуется: </w:t>
      </w:r>
      <w:r w:rsidR="008041D6" w:rsidRPr="00A45869">
        <w:tab/>
      </w:r>
    </w:p>
    <w:p w:rsidR="009671D5" w:rsidRPr="00A45869" w:rsidRDefault="009671D5" w:rsidP="009671D5">
      <w:pPr>
        <w:shd w:val="clear" w:color="auto" w:fill="FFFFFF" w:themeFill="background1"/>
        <w:ind w:firstLine="567"/>
        <w:jc w:val="both"/>
      </w:pPr>
      <w:r w:rsidRPr="00A45869">
        <w:t>3.2.1</w:t>
      </w:r>
      <w:r w:rsidR="006B005E" w:rsidRPr="00A45869">
        <w:t>. </w:t>
      </w:r>
      <w:r w:rsidRPr="00A45869">
        <w:t xml:space="preserve">Оплачивать услуги Вкладополучателя по осуществлению операций по депозиту на условиях и в размере, установленных «Сборником вознаграждений (платы) за операции, осуществляемые ОАО «БПС-Сбербанк», (далее </w:t>
      </w:r>
      <w:r w:rsidR="006B005E" w:rsidRPr="00A45869">
        <w:t>–</w:t>
      </w:r>
      <w:r w:rsidRPr="00A45869">
        <w:t xml:space="preserve"> Сборник), действующим на момент их совершения и размещаемым на информационных стендах и сайте Вкладополучателя, с которым Вкладчик ознакомлен.</w:t>
      </w:r>
    </w:p>
    <w:p w:rsidR="009671D5" w:rsidRPr="00A45869" w:rsidRDefault="009671D5" w:rsidP="009671D5">
      <w:pPr>
        <w:shd w:val="clear" w:color="auto" w:fill="FFFFFF" w:themeFill="background1"/>
        <w:spacing w:line="228" w:lineRule="auto"/>
        <w:ind w:firstLine="567"/>
        <w:jc w:val="both"/>
      </w:pPr>
      <w:r w:rsidRPr="00A45869">
        <w:lastRenderedPageBreak/>
        <w:t xml:space="preserve">3.2.2. </w:t>
      </w:r>
      <w:proofErr w:type="spellStart"/>
      <w:r w:rsidRPr="00A45869">
        <w:t>Ознакамливаться</w:t>
      </w:r>
      <w:proofErr w:type="spellEnd"/>
      <w:r w:rsidRPr="00A45869">
        <w:t xml:space="preserve"> с уведомлениями </w:t>
      </w:r>
      <w:proofErr w:type="spellStart"/>
      <w:r w:rsidRPr="00A45869">
        <w:t>Вкладополучателя</w:t>
      </w:r>
      <w:proofErr w:type="spellEnd"/>
      <w:r w:rsidRPr="00A45869">
        <w:t>, в том числе об изменении условий Договора, а также размера вознаграждений (платы) за операции по депозиту, размещаемыми на информационных стендах и</w:t>
      </w:r>
      <w:r w:rsidR="00E853CB" w:rsidRPr="00A45869">
        <w:t xml:space="preserve"> (или)</w:t>
      </w:r>
      <w:r w:rsidRPr="00A45869">
        <w:t xml:space="preserve"> сайте Вкладополучателя.</w:t>
      </w:r>
    </w:p>
    <w:p w:rsidR="009671D5" w:rsidRPr="00A45869" w:rsidRDefault="009671D5" w:rsidP="009671D5">
      <w:pPr>
        <w:ind w:firstLine="567"/>
        <w:jc w:val="both"/>
      </w:pPr>
      <w:r w:rsidRPr="00A45869">
        <w:t>3.2.3</w:t>
      </w:r>
      <w:r w:rsidR="006B005E" w:rsidRPr="00A45869">
        <w:t>. </w:t>
      </w:r>
      <w:r w:rsidRPr="00A45869">
        <w:t xml:space="preserve">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8C7EED" w:rsidRPr="00A45869" w:rsidRDefault="008C7EED" w:rsidP="009671D5">
      <w:pPr>
        <w:pStyle w:val="Style6"/>
        <w:widowControl/>
        <w:spacing w:before="86" w:line="240" w:lineRule="auto"/>
        <w:ind w:left="1699" w:firstLine="567"/>
        <w:jc w:val="center"/>
      </w:pPr>
    </w:p>
    <w:p w:rsidR="008C7EED" w:rsidRPr="00A45869" w:rsidRDefault="009671D5" w:rsidP="008C7EED">
      <w:pPr>
        <w:pStyle w:val="Style6"/>
        <w:widowControl/>
        <w:spacing w:before="86" w:line="240" w:lineRule="auto"/>
        <w:jc w:val="center"/>
      </w:pPr>
      <w:r w:rsidRPr="00A45869">
        <w:t>4. ПРАВА СТОРОН</w:t>
      </w:r>
    </w:p>
    <w:p w:rsidR="009671D5" w:rsidRPr="00A45869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A45869">
        <w:t>4.1</w:t>
      </w:r>
      <w:r w:rsidR="00E853CB" w:rsidRPr="00A45869">
        <w:t>. </w:t>
      </w:r>
      <w:r w:rsidRPr="00A45869">
        <w:t>Вкладополучатель имеет право:</w:t>
      </w:r>
    </w:p>
    <w:p w:rsidR="009671D5" w:rsidRPr="00A45869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A45869">
        <w:t>4.1.1</w:t>
      </w:r>
      <w:r w:rsidR="00E853CB" w:rsidRPr="00A45869">
        <w:t>. </w:t>
      </w:r>
      <w:r w:rsidRPr="00A45869">
        <w:t>В одностороннем порядке изменять условия Договора, включая изменения и дополнения, необходимые для их приведения в соответствие с требованиями законодательства, с предварительным уведомлением Вкладчика путем размещения их Вкладополучателем на своих информационных стендах и</w:t>
      </w:r>
      <w:r w:rsidR="00650D61" w:rsidRPr="00A45869">
        <w:t xml:space="preserve"> (или)</w:t>
      </w:r>
      <w:r w:rsidRPr="00A45869">
        <w:t xml:space="preserve"> сайте. </w:t>
      </w:r>
      <w:r w:rsidR="00650D61" w:rsidRPr="00A45869">
        <w:t xml:space="preserve">Стороны </w:t>
      </w:r>
      <w:r w:rsidRPr="00A45869">
        <w:t>призна</w:t>
      </w:r>
      <w:r w:rsidR="00650D61" w:rsidRPr="00A45869">
        <w:t>ют</w:t>
      </w:r>
      <w:r w:rsidRPr="00A45869">
        <w:t>, что Вкладчик согласен с изменениями и дополнениями, внесенными в Договор.</w:t>
      </w:r>
    </w:p>
    <w:p w:rsidR="009671D5" w:rsidRPr="00A45869" w:rsidRDefault="009671D5" w:rsidP="009671D5">
      <w:pPr>
        <w:ind w:firstLine="567"/>
        <w:jc w:val="both"/>
      </w:pPr>
      <w:r w:rsidRPr="00A45869">
        <w:t>4.1.2. В одностороннем порядке изменять размер процентов, выплачиваемых по депозиту, по истечении 90 дней со дня размещения депозита. При этом:</w:t>
      </w:r>
    </w:p>
    <w:p w:rsidR="009671D5" w:rsidRPr="00A45869" w:rsidRDefault="009671D5" w:rsidP="009671D5">
      <w:pPr>
        <w:ind w:firstLine="567"/>
        <w:jc w:val="both"/>
      </w:pPr>
      <w:r w:rsidRPr="00A45869">
        <w:t>в случае увеличения Банком размера процентов в течение 90 дней со дня размещения депозита, новый их размер применяется к депозиту со дня, следующего за днем истечения указанного срока;</w:t>
      </w:r>
    </w:p>
    <w:p w:rsidR="009671D5" w:rsidRPr="00A45869" w:rsidRDefault="009671D5" w:rsidP="009671D5">
      <w:pPr>
        <w:ind w:firstLine="567"/>
        <w:jc w:val="both"/>
      </w:pPr>
      <w:r w:rsidRPr="00A45869">
        <w:t xml:space="preserve">в случае увеличения Банком размера процентов в период по истечении 90 дней  </w:t>
      </w:r>
      <w:r w:rsidR="00AC3653" w:rsidRPr="00A45869">
        <w:t>со дня</w:t>
      </w:r>
      <w:r w:rsidRPr="00A45869">
        <w:t xml:space="preserve"> размещения депозита, новый их размер применяется к депозиту со дня его установления;</w:t>
      </w:r>
    </w:p>
    <w:p w:rsidR="009671D5" w:rsidRPr="00A45869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A45869">
        <w:t xml:space="preserve">в случае уменьшения Банком размера процентов, выплачиваемых по депозиту, новый их размер применяется по истечении не менее одного месяца со дня уведомления об этом Вкладчика через информационные стенды и сайт Банка.  </w:t>
      </w:r>
    </w:p>
    <w:p w:rsidR="00953192" w:rsidRPr="00A45869" w:rsidRDefault="00953192" w:rsidP="00EF6C60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8"/>
          <w:szCs w:val="28"/>
        </w:rPr>
      </w:pPr>
      <w:r w:rsidRPr="00A45869">
        <w:t xml:space="preserve">Уменьшение размера процентов, выплачиваемых по депозиту в белорусских рублях, осуществляется в случаях, предусмотренных законодательством. </w:t>
      </w:r>
    </w:p>
    <w:p w:rsidR="009671D5" w:rsidRPr="00A45869" w:rsidRDefault="009671D5" w:rsidP="00EF6C60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A45869">
        <w:t xml:space="preserve">4.1.3. Производить </w:t>
      </w:r>
      <w:proofErr w:type="spellStart"/>
      <w:r w:rsidRPr="00A45869">
        <w:t>перенумерацию</w:t>
      </w:r>
      <w:proofErr w:type="spellEnd"/>
      <w:r w:rsidRPr="00A45869">
        <w:t xml:space="preserve"> счета, </w:t>
      </w:r>
      <w:proofErr w:type="gramStart"/>
      <w:r w:rsidRPr="00A45869">
        <w:t>вызванную</w:t>
      </w:r>
      <w:proofErr w:type="gramEnd"/>
      <w:r w:rsidRPr="00A45869">
        <w:t xml:space="preserve">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проведения операций без заключения дополнительного соглашения.</w:t>
      </w:r>
    </w:p>
    <w:p w:rsidR="009671D5" w:rsidRPr="00A45869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A45869">
        <w:t xml:space="preserve">4.1.4. Списывать платежным ордером с депозитного счета Вкладчика денежные средства, зачисленные </w:t>
      </w:r>
      <w:r w:rsidR="00EE74C9" w:rsidRPr="00A45869">
        <w:t>в депозит</w:t>
      </w:r>
      <w:r w:rsidR="005E71F9" w:rsidRPr="00A45869">
        <w:t xml:space="preserve"> </w:t>
      </w:r>
      <w:r w:rsidRPr="00A45869">
        <w:t>в результате технической ошибки, а также плату за услуги Вкладополучателя согласно действующему Сборнику одновременно с проведением операции</w:t>
      </w:r>
      <w:r w:rsidR="00C548EB" w:rsidRPr="00A45869">
        <w:t xml:space="preserve"> по депозиту</w:t>
      </w:r>
      <w:r w:rsidRPr="00A45869">
        <w:t>.</w:t>
      </w:r>
    </w:p>
    <w:p w:rsidR="009671D5" w:rsidRPr="00A45869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A45869">
        <w:t>4.1.5. Прекратить (приостановить)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:rsidR="009671D5" w:rsidRPr="00A45869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A45869">
        <w:t xml:space="preserve">4.1.6. Закрыть депозитный счет после возврата депозита Вкладчику. </w:t>
      </w:r>
    </w:p>
    <w:p w:rsidR="009671D5" w:rsidRPr="00A45869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A45869">
        <w:t>4.2. Вкладчик имеет право:</w:t>
      </w:r>
    </w:p>
    <w:p w:rsidR="009671D5" w:rsidRPr="00A45869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A45869">
        <w:t>4.2.1</w:t>
      </w:r>
      <w:r w:rsidR="004638A1" w:rsidRPr="00A45869">
        <w:t>.</w:t>
      </w:r>
      <w:r w:rsidRPr="00A45869">
        <w:t xml:space="preserve"> Распечатать </w:t>
      </w:r>
      <w:proofErr w:type="gramStart"/>
      <w:r w:rsidRPr="00A45869">
        <w:t>карт-чек</w:t>
      </w:r>
      <w:proofErr w:type="gramEnd"/>
      <w:r w:rsidRPr="00A45869">
        <w:t xml:space="preserve"> (копию карт-чека) и удостоверить его в подразделении Вкладополучателя путем проставления оттиска печати, подписи уполномоченного работника Вкладополучателя с указанием должности, Ф.И.О.</w:t>
      </w:r>
      <w:r w:rsidR="00360B7F" w:rsidRPr="00A45869">
        <w:t xml:space="preserve"> данного работника</w:t>
      </w:r>
      <w:r w:rsidRPr="00A45869">
        <w:t xml:space="preserve"> и даты удостоверения </w:t>
      </w:r>
      <w:r w:rsidR="00360B7F" w:rsidRPr="00A45869">
        <w:t>карт-чека (его копии)</w:t>
      </w:r>
      <w:r w:rsidRPr="00A45869">
        <w:t>.</w:t>
      </w:r>
    </w:p>
    <w:p w:rsidR="00EC4921" w:rsidRPr="00A45869" w:rsidRDefault="009671D5" w:rsidP="00EC492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A45869">
        <w:t xml:space="preserve">4.2.2. </w:t>
      </w:r>
      <w:r w:rsidR="00EC4921" w:rsidRPr="00A45869">
        <w:t xml:space="preserve">В течение установленного по депозиту срока </w:t>
      </w:r>
      <w:r w:rsidR="002F11EF" w:rsidRPr="00A45869">
        <w:t>размещения депозита</w:t>
      </w:r>
      <w:r w:rsidR="002F11EF" w:rsidRPr="00A45869" w:rsidDel="002F11EF">
        <w:t xml:space="preserve"> </w:t>
      </w:r>
      <w:r w:rsidR="00EC4921" w:rsidRPr="00A45869">
        <w:t>(не включая день его окончания) пополнять его дополнительными взносами как посредством СБОЛ/МБ, так и безналичным переводом в соответствии с законодательством, если прием дополнительных вносов в депозит не прекращен согласно п.п.4.1.</w:t>
      </w:r>
      <w:r w:rsidR="00EF6C60" w:rsidRPr="00A45869">
        <w:t>5</w:t>
      </w:r>
      <w:r w:rsidR="00EC4921" w:rsidRPr="00A45869">
        <w:t xml:space="preserve">. </w:t>
      </w:r>
    </w:p>
    <w:p w:rsidR="00BA4B9F" w:rsidRPr="00A45869" w:rsidRDefault="00BA4B9F" w:rsidP="00BA4B9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567"/>
        <w:jc w:val="both"/>
        <w:rPr>
          <w:rFonts w:eastAsiaTheme="minorHAnsi"/>
          <w:lang w:eastAsia="en-US"/>
        </w:rPr>
      </w:pPr>
      <w:r w:rsidRPr="00A45869">
        <w:rPr>
          <w:rFonts w:eastAsiaTheme="minorHAnsi"/>
          <w:lang w:eastAsia="en-US"/>
        </w:rPr>
        <w:t xml:space="preserve">В случае пополнения депозита Вкладчиком </w:t>
      </w:r>
      <w:r w:rsidRPr="00A45869">
        <w:t xml:space="preserve">посредством СБОЛ/МБ, </w:t>
      </w:r>
      <w:r w:rsidRPr="00A45869">
        <w:rPr>
          <w:rFonts w:eastAsiaTheme="minorHAnsi"/>
          <w:lang w:eastAsia="en-US"/>
        </w:rPr>
        <w:t>операция совершается с любого текущего (расчетного) счета Вкладчика с использованием банковской платежной карточки, в том числе открытого в валюте, отличной от валюты депозитного счета</w:t>
      </w:r>
      <w:r w:rsidR="00BF5654" w:rsidRPr="00A45869">
        <w:rPr>
          <w:rFonts w:eastAsiaTheme="minorHAnsi"/>
          <w:lang w:eastAsia="en-US"/>
        </w:rPr>
        <w:t xml:space="preserve"> </w:t>
      </w:r>
      <w:r w:rsidR="008A1B77" w:rsidRPr="00A45869">
        <w:rPr>
          <w:rFonts w:eastAsiaTheme="minorHAnsi"/>
          <w:lang w:eastAsia="en-US"/>
        </w:rPr>
        <w:t>(далее – карточный счет).</w:t>
      </w:r>
    </w:p>
    <w:p w:rsidR="009671D5" w:rsidRPr="00A45869" w:rsidRDefault="009671D5" w:rsidP="009671D5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A45869">
        <w:t xml:space="preserve">Пополнение депозита может осуществляться путем безналичного перечисления денежных средств иными лицами в соответствии с законодательством. </w:t>
      </w:r>
    </w:p>
    <w:p w:rsidR="009671D5" w:rsidRPr="00A45869" w:rsidRDefault="009671D5" w:rsidP="009671D5">
      <w:pPr>
        <w:pStyle w:val="140"/>
        <w:suppressAutoHyphens/>
        <w:ind w:firstLine="567"/>
        <w:rPr>
          <w:sz w:val="24"/>
        </w:rPr>
      </w:pPr>
      <w:r w:rsidRPr="00A45869">
        <w:rPr>
          <w:sz w:val="24"/>
        </w:rPr>
        <w:lastRenderedPageBreak/>
        <w:t>4.2.</w:t>
      </w:r>
      <w:r w:rsidR="00D0325B" w:rsidRPr="00A45869">
        <w:rPr>
          <w:sz w:val="24"/>
        </w:rPr>
        <w:t>3</w:t>
      </w:r>
      <w:r w:rsidR="002C3B72" w:rsidRPr="00A45869">
        <w:rPr>
          <w:sz w:val="24"/>
        </w:rPr>
        <w:t>. </w:t>
      </w:r>
      <w:r w:rsidRPr="00A45869">
        <w:rPr>
          <w:sz w:val="24"/>
        </w:rPr>
        <w:t xml:space="preserve">Оформлять </w:t>
      </w:r>
      <w:r w:rsidR="002C3B72" w:rsidRPr="00A45869">
        <w:rPr>
          <w:sz w:val="24"/>
        </w:rPr>
        <w:t xml:space="preserve">в отношении </w:t>
      </w:r>
      <w:r w:rsidRPr="00A45869">
        <w:rPr>
          <w:sz w:val="24"/>
        </w:rPr>
        <w:t>депозит</w:t>
      </w:r>
      <w:r w:rsidR="002C3B72" w:rsidRPr="00A45869">
        <w:rPr>
          <w:sz w:val="24"/>
        </w:rPr>
        <w:t>а</w:t>
      </w:r>
      <w:r w:rsidRPr="00A45869">
        <w:rPr>
          <w:sz w:val="24"/>
        </w:rPr>
        <w:t xml:space="preserve">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9671D5" w:rsidRPr="00A45869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A45869">
        <w:t>4.2.</w:t>
      </w:r>
      <w:r w:rsidR="00D0325B" w:rsidRPr="00A45869">
        <w:t>4</w:t>
      </w:r>
      <w:r w:rsidRPr="00A45869">
        <w:t xml:space="preserve">. Получать выписки по депозитному счету. </w:t>
      </w:r>
    </w:p>
    <w:p w:rsidR="00343D1E" w:rsidRPr="00EA5232" w:rsidRDefault="00000198" w:rsidP="00343D1E">
      <w:pPr>
        <w:pStyle w:val="Style8"/>
        <w:spacing w:line="240" w:lineRule="auto"/>
        <w:ind w:firstLine="567"/>
        <w:rPr>
          <w:rFonts w:eastAsiaTheme="minorHAnsi"/>
          <w:lang w:eastAsia="en-US"/>
        </w:rPr>
      </w:pPr>
      <w:r w:rsidRPr="00A45869">
        <w:t xml:space="preserve">        </w:t>
      </w:r>
      <w:r w:rsidR="00DB550E" w:rsidRPr="00A45869">
        <w:t xml:space="preserve">4.2.5. В течение срока хранения депозита востребовать в СБОЛ/МБ c переводом на карточный счет любую сумму причисленных </w:t>
      </w:r>
      <w:r w:rsidR="00B35A3B">
        <w:t xml:space="preserve">к депозиту </w:t>
      </w:r>
      <w:r w:rsidR="00DB550E" w:rsidRPr="00A45869">
        <w:t>процентов в пределах накопленной суммы.</w:t>
      </w:r>
      <w:r w:rsidR="00343D1E" w:rsidRPr="00343D1E">
        <w:t xml:space="preserve"> </w:t>
      </w:r>
      <w:r w:rsidR="00343D1E">
        <w:t xml:space="preserve">При востребовании причисленных процентов в подразделении Банка данная </w:t>
      </w:r>
      <w:r w:rsidR="00343D1E" w:rsidRPr="00EA5232">
        <w:rPr>
          <w:rFonts w:eastAsiaTheme="minorHAnsi"/>
          <w:lang w:eastAsia="en-US"/>
        </w:rPr>
        <w:t>операция совершается  только в безналичном порядке.</w:t>
      </w:r>
    </w:p>
    <w:p w:rsidR="00DB550E" w:rsidRPr="00A45869" w:rsidRDefault="00DB550E" w:rsidP="00DB550E">
      <w:pPr>
        <w:pStyle w:val="Style18"/>
        <w:tabs>
          <w:tab w:val="left" w:pos="1459"/>
        </w:tabs>
        <w:spacing w:line="240" w:lineRule="auto"/>
        <w:ind w:right="-144"/>
        <w:jc w:val="both"/>
      </w:pPr>
    </w:p>
    <w:p w:rsidR="00DB550E" w:rsidRPr="00A45869" w:rsidRDefault="00DB550E" w:rsidP="00DB550E">
      <w:pPr>
        <w:shd w:val="clear" w:color="auto" w:fill="FFFFFF" w:themeFill="background1"/>
        <w:spacing w:line="228" w:lineRule="auto"/>
        <w:ind w:firstLine="567"/>
        <w:jc w:val="center"/>
      </w:pPr>
      <w:r w:rsidRPr="00A45869">
        <w:t>5. ПРОЦЕНТЫ ПО ДЕПОЗИТУ И ПРОЧИЕ УСЛОВИЯ</w:t>
      </w:r>
    </w:p>
    <w:p w:rsidR="00DB550E" w:rsidRPr="00A45869" w:rsidRDefault="00DB550E" w:rsidP="00DB550E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A45869">
        <w:rPr>
          <w:rFonts w:eastAsiaTheme="minorHAnsi"/>
          <w:lang w:eastAsia="en-US"/>
        </w:rPr>
        <w:t xml:space="preserve">5.1. Проценты по депозиту начисляются </w:t>
      </w:r>
      <w:proofErr w:type="gramStart"/>
      <w:r w:rsidRPr="00A45869">
        <w:rPr>
          <w:rFonts w:eastAsiaTheme="minorHAnsi"/>
          <w:lang w:eastAsia="en-US"/>
        </w:rPr>
        <w:t>в валюте депозита за период со дня поступления денежных средств в депозит по день</w:t>
      </w:r>
      <w:proofErr w:type="gramEnd"/>
      <w:r w:rsidRPr="00A45869">
        <w:rPr>
          <w:rFonts w:eastAsiaTheme="minorHAnsi"/>
          <w:lang w:eastAsia="en-US"/>
        </w:rPr>
        <w:t>, предшествующий дню их возврата с депозита, за каждый календарный день года, исходя из фактического количества дней в году – 365 (366).</w:t>
      </w:r>
    </w:p>
    <w:p w:rsidR="00DB550E" w:rsidRPr="00A45869" w:rsidRDefault="00DB550E" w:rsidP="00DB550E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proofErr w:type="gramStart"/>
      <w:r w:rsidRPr="00A45869">
        <w:rPr>
          <w:rFonts w:eastAsiaTheme="minorHAnsi"/>
          <w:lang w:eastAsia="en-US"/>
        </w:rPr>
        <w:t>Проценты начисляются на фактический ежедневный остаток денежных средств на депозите 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хранения депозита.</w:t>
      </w:r>
      <w:proofErr w:type="gramEnd"/>
    </w:p>
    <w:p w:rsidR="00DB550E" w:rsidRPr="00A45869" w:rsidRDefault="00DB550E" w:rsidP="00B35A3B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rFonts w:eastAsiaTheme="minorHAnsi"/>
          <w:lang w:eastAsia="en-US"/>
        </w:rPr>
      </w:pPr>
      <w:r w:rsidRPr="00A45869">
        <w:rPr>
          <w:rFonts w:eastAsiaTheme="minorHAnsi"/>
          <w:lang w:eastAsia="en-US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</w:t>
      </w:r>
      <w:r w:rsidRPr="00A45869">
        <w:t>оставшиеся до конца текущего года</w:t>
      </w:r>
      <w:r w:rsidRPr="00A45869">
        <w:rPr>
          <w:rFonts w:eastAsiaTheme="minorHAnsi"/>
          <w:lang w:eastAsia="en-US"/>
        </w:rPr>
        <w:t>.</w:t>
      </w:r>
      <w:r w:rsidR="00B35A3B">
        <w:rPr>
          <w:rFonts w:eastAsiaTheme="minorHAnsi"/>
          <w:lang w:eastAsia="en-US"/>
        </w:rPr>
        <w:t xml:space="preserve"> </w:t>
      </w:r>
      <w:r w:rsidR="00B35A3B" w:rsidRPr="00B35A3B">
        <w:rPr>
          <w:rFonts w:eastAsiaTheme="minorHAnsi"/>
          <w:lang w:eastAsia="en-US"/>
        </w:rPr>
        <w:t xml:space="preserve">Востребование процентов, причисленных к депозиту в декабре, будет доступно </w:t>
      </w:r>
      <w:r w:rsidR="00B35A3B">
        <w:rPr>
          <w:rFonts w:eastAsiaTheme="minorHAnsi"/>
          <w:lang w:eastAsia="en-US"/>
        </w:rPr>
        <w:t xml:space="preserve">Вкладчику </w:t>
      </w:r>
      <w:r w:rsidR="00B35A3B" w:rsidRPr="00B35A3B">
        <w:rPr>
          <w:rFonts w:eastAsiaTheme="minorHAnsi"/>
          <w:lang w:eastAsia="en-US"/>
        </w:rPr>
        <w:t>в первый рабочий день следующего года.</w:t>
      </w:r>
      <w:r w:rsidRPr="00A45869">
        <w:rPr>
          <w:rFonts w:eastAsiaTheme="minorHAnsi"/>
          <w:lang w:eastAsia="en-US"/>
        </w:rPr>
        <w:t xml:space="preserve">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A45869" w:rsidRPr="00A45869" w:rsidTr="00927738">
        <w:trPr>
          <w:tblCellSpacing w:w="15" w:type="dxa"/>
        </w:trPr>
        <w:tc>
          <w:tcPr>
            <w:tcW w:w="9766" w:type="dxa"/>
            <w:hideMark/>
          </w:tcPr>
          <w:p w:rsidR="00DB550E" w:rsidRPr="00A45869" w:rsidRDefault="00DB550E" w:rsidP="00927738">
            <w:pPr>
              <w:widowControl w:val="0"/>
              <w:tabs>
                <w:tab w:val="left" w:pos="567"/>
              </w:tabs>
              <w:spacing w:line="228" w:lineRule="auto"/>
              <w:ind w:right="-1" w:firstLine="567"/>
              <w:jc w:val="both"/>
            </w:pPr>
            <w:r w:rsidRPr="00A45869">
              <w:rPr>
                <w:rFonts w:eastAsiaTheme="minorHAnsi"/>
                <w:lang w:eastAsia="en-US"/>
              </w:rPr>
              <w:t>5.2. Перечисленная Вкладчиком на карточный счет сумма процентов</w:t>
            </w:r>
            <w:r w:rsidRPr="00A45869">
              <w:t xml:space="preserve"> </w:t>
            </w:r>
            <w:r w:rsidRPr="00A45869">
              <w:rPr>
                <w:rFonts w:eastAsiaTheme="minorHAnsi"/>
                <w:lang w:eastAsia="en-US"/>
              </w:rPr>
              <w:t xml:space="preserve">становится доступна Вкладчику </w:t>
            </w:r>
            <w:r w:rsidRPr="00A45869">
              <w:t xml:space="preserve">на его </w:t>
            </w:r>
            <w:r w:rsidRPr="00A45869">
              <w:rPr>
                <w:rFonts w:eastAsiaTheme="minorHAnsi"/>
                <w:lang w:eastAsia="en-US"/>
              </w:rPr>
              <w:t>банковской платежной карточке</w:t>
            </w:r>
            <w:r w:rsidRPr="00A45869">
              <w:t xml:space="preserve"> по завершении данной операции в СБОЛ/МБ. Отражение операции по карточному счету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карточному счету Вкладчика.</w:t>
            </w:r>
          </w:p>
          <w:p w:rsidR="00DB550E" w:rsidRPr="00A45869" w:rsidRDefault="00DB550E" w:rsidP="0092773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A45869">
              <w:rPr>
                <w:rFonts w:eastAsiaTheme="minorHAnsi"/>
                <w:lang w:eastAsia="en-US"/>
              </w:rPr>
              <w:t xml:space="preserve">5.3. В случае </w:t>
            </w:r>
            <w:proofErr w:type="spellStart"/>
            <w:r w:rsidRPr="00A45869">
              <w:rPr>
                <w:rFonts w:eastAsiaTheme="minorHAnsi"/>
                <w:lang w:eastAsia="en-US"/>
              </w:rPr>
              <w:t>невостребования</w:t>
            </w:r>
            <w:proofErr w:type="spellEnd"/>
            <w:r w:rsidRPr="00A45869">
              <w:rPr>
                <w:rFonts w:eastAsiaTheme="minorHAnsi"/>
                <w:lang w:eastAsia="en-US"/>
              </w:rPr>
              <w:t xml:space="preserve"> Вкладчиком причисленных к депозиту процентов в  течение срока хранения депозита  </w:t>
            </w:r>
            <w:proofErr w:type="spellStart"/>
            <w:r w:rsidRPr="00A45869">
              <w:rPr>
                <w:rFonts w:eastAsiaTheme="minorHAnsi"/>
                <w:lang w:eastAsia="en-US"/>
              </w:rPr>
              <w:t>Вкладополучатель</w:t>
            </w:r>
            <w:proofErr w:type="spellEnd"/>
            <w:r w:rsidRPr="00A45869">
              <w:rPr>
                <w:rFonts w:eastAsiaTheme="minorHAnsi"/>
                <w:lang w:eastAsia="en-US"/>
              </w:rPr>
              <w:t xml:space="preserve"> переводит их на Счет Вкладчика вместе с суммой депозита в день окончания его срока.</w:t>
            </w:r>
          </w:p>
        </w:tc>
      </w:tr>
    </w:tbl>
    <w:p w:rsidR="00DB550E" w:rsidRPr="00A45869" w:rsidRDefault="00DB550E" w:rsidP="00DB550E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A45869">
        <w:rPr>
          <w:rFonts w:eastAsiaTheme="minorHAnsi"/>
          <w:lang w:eastAsia="en-US"/>
        </w:rPr>
        <w:t xml:space="preserve">5.4. Операции открытия, пополнения депозита и </w:t>
      </w:r>
      <w:proofErr w:type="gramStart"/>
      <w:r w:rsidRPr="00A45869">
        <w:rPr>
          <w:rFonts w:eastAsiaTheme="minorHAnsi"/>
          <w:lang w:eastAsia="en-US"/>
        </w:rPr>
        <w:t>востребования</w:t>
      </w:r>
      <w:proofErr w:type="gramEnd"/>
      <w:r w:rsidRPr="00A45869">
        <w:rPr>
          <w:rFonts w:eastAsiaTheme="minorHAnsi"/>
          <w:lang w:eastAsia="en-US"/>
        </w:rPr>
        <w:t xml:space="preserve"> причисленных к депозиту процентов в последний рабочий день года допускаются до 12.00. </w:t>
      </w:r>
    </w:p>
    <w:p w:rsidR="00DB550E" w:rsidRPr="00A45869" w:rsidRDefault="00DB550E" w:rsidP="00DB550E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A45869">
        <w:rPr>
          <w:rFonts w:eastAsiaTheme="minorHAnsi"/>
          <w:lang w:eastAsia="en-US"/>
        </w:rPr>
        <w:t xml:space="preserve">В нерабочие дни, следующие за последним рабочим днем года (при их наличии), указанные операции не совершаются. </w:t>
      </w:r>
    </w:p>
    <w:p w:rsidR="00DB550E" w:rsidRPr="00A45869" w:rsidRDefault="00DB550E" w:rsidP="00DB550E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A45869">
        <w:t xml:space="preserve">5.5. </w:t>
      </w:r>
      <w:r w:rsidRPr="00A45869">
        <w:rPr>
          <w:rFonts w:eastAsiaTheme="minorHAnsi"/>
          <w:lang w:eastAsia="en-US"/>
        </w:rPr>
        <w:t xml:space="preserve">В случае совершения </w:t>
      </w:r>
      <w:r w:rsidRPr="00A45869">
        <w:t xml:space="preserve">в СБОЛ/МБ </w:t>
      </w:r>
      <w:r w:rsidRPr="00A45869">
        <w:rPr>
          <w:rFonts w:eastAsiaTheme="minorHAnsi"/>
          <w:lang w:eastAsia="en-US"/>
        </w:rPr>
        <w:t>операций по пополнению депозита  с карточного счета либо по переводу  суммы процентов с депозита на карточный счет  в валюте, отличной от валюты депозитного счета,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681E14" w:rsidRPr="00A45869" w:rsidRDefault="00DB550E" w:rsidP="00DB550E">
      <w:pPr>
        <w:widowControl w:val="0"/>
        <w:spacing w:line="228" w:lineRule="auto"/>
        <w:jc w:val="both"/>
      </w:pPr>
      <w:r w:rsidRPr="00A45869">
        <w:t xml:space="preserve">         </w:t>
      </w:r>
      <w:r w:rsidR="009671D5" w:rsidRPr="00A45869">
        <w:t>5.</w:t>
      </w:r>
      <w:r w:rsidR="00421E77" w:rsidRPr="00A45869">
        <w:t>6</w:t>
      </w:r>
      <w:r w:rsidR="002F11EF" w:rsidRPr="00A45869">
        <w:t>. </w:t>
      </w:r>
      <w:r w:rsidR="00681E14" w:rsidRPr="00A45869">
        <w:t xml:space="preserve"> Вкладчик не вправе до истечения срока возврата депозита, </w:t>
      </w:r>
      <w:r w:rsidR="00D44277" w:rsidRPr="00A45869">
        <w:t xml:space="preserve">указанного в </w:t>
      </w:r>
      <w:proofErr w:type="gramStart"/>
      <w:r w:rsidR="00D44277" w:rsidRPr="00A45869">
        <w:t>карт-чеке</w:t>
      </w:r>
      <w:proofErr w:type="gramEnd"/>
      <w:r w:rsidR="00D44277" w:rsidRPr="00A45869">
        <w:t xml:space="preserve">, </w:t>
      </w:r>
      <w:r w:rsidR="00681E14" w:rsidRPr="00A45869">
        <w:t xml:space="preserve">требовать возврат депозита. Депозит может быть возвращен досрочно только с согласия Вкладополучателя. </w:t>
      </w:r>
    </w:p>
    <w:p w:rsidR="00681E14" w:rsidRPr="00A45869" w:rsidRDefault="00681E14" w:rsidP="00681E14">
      <w:pPr>
        <w:pStyle w:val="Style8"/>
        <w:spacing w:line="240" w:lineRule="auto"/>
        <w:ind w:firstLine="567"/>
      </w:pPr>
      <w:r w:rsidRPr="00A45869">
        <w:t>В случае принятия решения Вкладополучателем о досрочном возврате депозита, проценты по депозиту пересчитываются, исходя из фактического срока его хранения, по ставке, установленной по текущим (расчетным) счетам физических лиц. Излишне начисленные проценты удерживаются из суммы депозита.</w:t>
      </w:r>
    </w:p>
    <w:p w:rsidR="007E1C41" w:rsidRPr="00A45869" w:rsidRDefault="007E1C41" w:rsidP="00681E14">
      <w:pPr>
        <w:pStyle w:val="Style8"/>
        <w:spacing w:line="240" w:lineRule="auto"/>
        <w:ind w:firstLine="567"/>
      </w:pPr>
      <w:r w:rsidRPr="00A45869">
        <w:t>Досрочное востребование депозита производится только в подразделении Вкладополучателя (без привязки к месту открытия Счета) как посредством выплаты наличных денежных средств, так и в безналичном порядке по поручению Вкладчика.</w:t>
      </w:r>
    </w:p>
    <w:p w:rsidR="00EF409E" w:rsidRPr="00A45869" w:rsidRDefault="00EF409E" w:rsidP="00681E14">
      <w:pPr>
        <w:pStyle w:val="Style8"/>
        <w:spacing w:line="240" w:lineRule="auto"/>
        <w:ind w:firstLine="567"/>
      </w:pPr>
      <w:r w:rsidRPr="00A45869">
        <w:t>5.</w:t>
      </w:r>
      <w:r w:rsidR="00BF5654" w:rsidRPr="00A45869">
        <w:t>7</w:t>
      </w:r>
      <w:r w:rsidR="00CE3265" w:rsidRPr="00A45869">
        <w:t>. </w:t>
      </w:r>
      <w:r w:rsidRPr="00A45869">
        <w:t xml:space="preserve">Вкладополучатель вправе досрочно в одностороннем порядке расторгнуть Договор </w:t>
      </w:r>
      <w:r w:rsidRPr="00A45869">
        <w:lastRenderedPageBreak/>
        <w:t>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EF409E" w:rsidRPr="00A45869" w:rsidRDefault="00EF409E" w:rsidP="00EF409E">
      <w:pPr>
        <w:ind w:firstLine="567"/>
        <w:jc w:val="both"/>
      </w:pPr>
      <w:r w:rsidRPr="00A45869">
        <w:t>5.</w:t>
      </w:r>
      <w:r w:rsidR="00BF5654" w:rsidRPr="00A45869">
        <w:t>8</w:t>
      </w:r>
      <w:r w:rsidR="00CE3265" w:rsidRPr="00A45869">
        <w:t>. </w:t>
      </w:r>
      <w:r w:rsidRPr="00A45869"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EF409E" w:rsidRPr="00A45869" w:rsidRDefault="00EF409E" w:rsidP="00EF409E">
      <w:pPr>
        <w:ind w:firstLine="567"/>
        <w:jc w:val="both"/>
      </w:pPr>
      <w:r w:rsidRPr="00A45869">
        <w:t xml:space="preserve">Возврат излишне удержанного подоходного налога по депозитам в иностранной валюте производится в белорусских рублях в пределах сумм налога, фактически удержанного и перечисленного в бюджет Республики Беларусь. </w:t>
      </w:r>
    </w:p>
    <w:p w:rsidR="009671D5" w:rsidRPr="00A45869" w:rsidRDefault="009671D5" w:rsidP="00BF5654">
      <w:pPr>
        <w:ind w:firstLine="567"/>
        <w:jc w:val="both"/>
      </w:pPr>
    </w:p>
    <w:p w:rsidR="00CE3265" w:rsidRPr="00A45869" w:rsidRDefault="009671D5" w:rsidP="008C7EED">
      <w:pPr>
        <w:jc w:val="center"/>
      </w:pPr>
      <w:r w:rsidRPr="00A45869">
        <w:t>6. ОТВЕТСТВЕННОСТЬ СТОРОН</w:t>
      </w:r>
    </w:p>
    <w:p w:rsidR="009671D5" w:rsidRPr="00A45869" w:rsidRDefault="009671D5" w:rsidP="00016F7B">
      <w:pPr>
        <w:ind w:firstLine="567"/>
        <w:jc w:val="both"/>
      </w:pPr>
      <w:r w:rsidRPr="00A45869">
        <w:t>6.1</w:t>
      </w:r>
      <w:r w:rsidR="00CE3265" w:rsidRPr="00A45869">
        <w:t>.</w:t>
      </w:r>
      <w:r w:rsidR="00047B78" w:rsidRPr="00A45869">
        <w:t xml:space="preserve"> </w:t>
      </w:r>
      <w:proofErr w:type="gramStart"/>
      <w:r w:rsidRPr="00A45869">
        <w:t xml:space="preserve">За несвоевременный возврат </w:t>
      </w:r>
      <w:r w:rsidR="000210E9" w:rsidRPr="00A45869">
        <w:t>депозита</w:t>
      </w:r>
      <w:r w:rsidRPr="00A45869">
        <w:t xml:space="preserve">, а также в случае несвоевременного начисления </w:t>
      </w:r>
      <w:r w:rsidR="009E18AD" w:rsidRPr="00A45869">
        <w:t xml:space="preserve">и выплаты </w:t>
      </w:r>
      <w:r w:rsidRPr="00A45869">
        <w:t>процентов</w:t>
      </w:r>
      <w:r w:rsidR="000210E9" w:rsidRPr="00A45869">
        <w:t xml:space="preserve"> </w:t>
      </w:r>
      <w:r w:rsidRPr="00A45869">
        <w:t xml:space="preserve">(или начисления процентов не в полном объеме) </w:t>
      </w:r>
      <w:r w:rsidR="000210E9" w:rsidRPr="00A45869">
        <w:t xml:space="preserve">по депозиту, </w:t>
      </w:r>
      <w:r w:rsidRPr="00A45869">
        <w:t>Вкладополучатель уплачивает Вкладчику пеню в размере 0,</w:t>
      </w:r>
      <w:r w:rsidR="00EF409E" w:rsidRPr="00A45869">
        <w:t>0</w:t>
      </w:r>
      <w:r w:rsidRPr="00A45869">
        <w:t xml:space="preserve">1 процента от несвоевременно возвращенной суммы денежных средств за каждый календарный день просрочки возврата </w:t>
      </w:r>
      <w:r w:rsidR="00CC669A" w:rsidRPr="00A45869">
        <w:t>депозита</w:t>
      </w:r>
      <w:r w:rsidRPr="00A45869">
        <w:t xml:space="preserve"> (или, соответственно, от суммы несвоевременно </w:t>
      </w:r>
      <w:r w:rsidR="00D541A7" w:rsidRPr="00A45869">
        <w:t xml:space="preserve">выплаченных </w:t>
      </w:r>
      <w:r w:rsidRPr="00A45869">
        <w:t>процентов или от суммы процентов, начисленных не в полном объеме).</w:t>
      </w:r>
      <w:proofErr w:type="gramEnd"/>
    </w:p>
    <w:p w:rsidR="009671D5" w:rsidRPr="00A45869" w:rsidRDefault="009671D5" w:rsidP="008C7EED">
      <w:pPr>
        <w:jc w:val="both"/>
      </w:pPr>
    </w:p>
    <w:p w:rsidR="00CE3265" w:rsidRPr="00A45869" w:rsidRDefault="009671D5" w:rsidP="008C7EED">
      <w:pPr>
        <w:jc w:val="center"/>
      </w:pPr>
      <w:r w:rsidRPr="00A45869">
        <w:t>7. ДОПОЛНИТЕЛЬНЫЕ УСЛОВИЯ</w:t>
      </w:r>
    </w:p>
    <w:p w:rsidR="009671D5" w:rsidRPr="00A45869" w:rsidRDefault="009671D5" w:rsidP="00016F7B">
      <w:pPr>
        <w:ind w:firstLine="567"/>
        <w:jc w:val="both"/>
      </w:pPr>
      <w:r w:rsidRPr="00A45869">
        <w:t>7.1</w:t>
      </w:r>
      <w:r w:rsidR="00CE3265" w:rsidRPr="00A45869">
        <w:t>.</w:t>
      </w:r>
      <w:r w:rsidR="00047B78" w:rsidRPr="00A45869">
        <w:t xml:space="preserve"> </w:t>
      </w:r>
      <w:r w:rsidRPr="00A45869">
        <w:t>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:rsidR="009671D5" w:rsidRPr="00A45869" w:rsidRDefault="009671D5" w:rsidP="00016F7B">
      <w:pPr>
        <w:ind w:firstLine="567"/>
        <w:jc w:val="both"/>
      </w:pPr>
      <w:r w:rsidRPr="00A45869">
        <w:t>7.2</w:t>
      </w:r>
      <w:r w:rsidR="0068162B" w:rsidRPr="00A45869">
        <w:t>. </w:t>
      </w:r>
      <w:r w:rsidRPr="00A45869">
        <w:t>Вкладополучатель не несет ответственности:</w:t>
      </w:r>
    </w:p>
    <w:p w:rsidR="009671D5" w:rsidRPr="00A45869" w:rsidRDefault="009671D5" w:rsidP="00016F7B">
      <w:pPr>
        <w:ind w:firstLine="567"/>
        <w:jc w:val="both"/>
      </w:pPr>
      <w:proofErr w:type="gramStart"/>
      <w:r w:rsidRPr="00A45869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</w:t>
      </w:r>
      <w:proofErr w:type="spellStart"/>
      <w:r w:rsidRPr="00A45869">
        <w:t>Вкладополучателя</w:t>
      </w:r>
      <w:proofErr w:type="spellEnd"/>
      <w:r w:rsidRPr="00A45869">
        <w:t xml:space="preserve">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  <w:proofErr w:type="gramEnd"/>
    </w:p>
    <w:p w:rsidR="009671D5" w:rsidRPr="00A45869" w:rsidRDefault="009671D5" w:rsidP="00016F7B">
      <w:pPr>
        <w:ind w:firstLine="567"/>
        <w:jc w:val="both"/>
      </w:pPr>
      <w:r w:rsidRPr="00A45869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:rsidR="009671D5" w:rsidRPr="00A45869" w:rsidRDefault="009671D5" w:rsidP="00016F7B">
      <w:pPr>
        <w:ind w:firstLine="567"/>
        <w:jc w:val="both"/>
      </w:pPr>
      <w:r w:rsidRPr="00A45869">
        <w:t>7.3</w:t>
      </w:r>
      <w:r w:rsidR="0068162B" w:rsidRPr="00A45869">
        <w:t>. </w:t>
      </w:r>
      <w:r w:rsidRPr="00A45869">
        <w:t xml:space="preserve">Доступ Вкладчика к совершению операций </w:t>
      </w:r>
      <w:r w:rsidR="002F11EF" w:rsidRPr="00A45869">
        <w:t xml:space="preserve">посредством СБОЛ/МБ </w:t>
      </w:r>
      <w:r w:rsidRPr="00A45869">
        <w:t xml:space="preserve">в рамках Договора осуществляется Вкладополучателем при условии его успешной </w:t>
      </w:r>
      <w:r w:rsidR="0068162B" w:rsidRPr="00A45869">
        <w:t>идентификац</w:t>
      </w:r>
      <w:proofErr w:type="gramStart"/>
      <w:r w:rsidR="0068162B" w:rsidRPr="00A45869">
        <w:t xml:space="preserve">ии и </w:t>
      </w:r>
      <w:r w:rsidRPr="00A45869">
        <w:t>ау</w:t>
      </w:r>
      <w:proofErr w:type="gramEnd"/>
      <w:r w:rsidRPr="00A45869">
        <w:t xml:space="preserve">тентификации. Вкладчик считается идентифицированным </w:t>
      </w:r>
      <w:r w:rsidR="00A013A3" w:rsidRPr="00A45869">
        <w:t xml:space="preserve">и аутентифицированным </w:t>
      </w:r>
      <w:r w:rsidRPr="00A45869">
        <w:t>в случае предъявления</w:t>
      </w:r>
      <w:r w:rsidR="00A013A3" w:rsidRPr="00A45869">
        <w:t xml:space="preserve"> (ввода в систему СБОЛ/МБ)</w:t>
      </w:r>
      <w:r w:rsidRPr="00A45869">
        <w:t xml:space="preserve"> </w:t>
      </w:r>
      <w:r w:rsidR="00A013A3" w:rsidRPr="00A45869">
        <w:t xml:space="preserve">подлинных </w:t>
      </w:r>
      <w:r w:rsidRPr="00A45869">
        <w:t xml:space="preserve">логина и пароля </w:t>
      </w:r>
      <w:r w:rsidR="003F366B" w:rsidRPr="00A45869">
        <w:t xml:space="preserve">соответственно </w:t>
      </w:r>
      <w:r w:rsidRPr="00A45869">
        <w:t xml:space="preserve">с </w:t>
      </w:r>
      <w:r w:rsidR="00A013A3" w:rsidRPr="00A45869">
        <w:t xml:space="preserve">последующим </w:t>
      </w:r>
      <w:r w:rsidRPr="00A45869">
        <w:t xml:space="preserve">предоставлением ему прав доступа к СБОЛ/МБ. </w:t>
      </w:r>
    </w:p>
    <w:p w:rsidR="009671D5" w:rsidRPr="00A45869" w:rsidRDefault="009671D5" w:rsidP="00BF5654">
      <w:pPr>
        <w:ind w:firstLine="567"/>
        <w:jc w:val="both"/>
      </w:pPr>
      <w:r w:rsidRPr="00A45869">
        <w:t>7.4</w:t>
      </w:r>
      <w:r w:rsidR="003F366B" w:rsidRPr="00A45869">
        <w:t>. </w:t>
      </w:r>
      <w:r w:rsidRPr="00A45869">
        <w:t>Вкладополучатель принимает к исполнению поступившие от Вкладчика электронные документы, подтвержденные сеансовым паролем и (или) дополнительным паролем</w:t>
      </w:r>
      <w:r w:rsidR="003F366B" w:rsidRPr="00A45869">
        <w:t xml:space="preserve"> согласно условиям пользования СБОЛ/МБ</w:t>
      </w:r>
      <w:r w:rsidRPr="00A45869">
        <w:t>.</w:t>
      </w:r>
    </w:p>
    <w:p w:rsidR="009671D5" w:rsidRPr="00A45869" w:rsidRDefault="009671D5" w:rsidP="00BF5654">
      <w:pPr>
        <w:ind w:firstLine="567"/>
        <w:jc w:val="both"/>
      </w:pPr>
      <w:r w:rsidRPr="00A45869">
        <w:t>7.5</w:t>
      </w:r>
      <w:r w:rsidR="003F366B" w:rsidRPr="00A45869">
        <w:t>. </w:t>
      </w:r>
      <w:r w:rsidRPr="00A45869">
        <w:t>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:rsidR="00C9626F" w:rsidRPr="00A45869" w:rsidRDefault="009671D5" w:rsidP="00BF5654">
      <w:pPr>
        <w:ind w:firstLine="567"/>
        <w:jc w:val="both"/>
      </w:pPr>
      <w:r w:rsidRPr="00A45869">
        <w:t>7.6. 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:rsidR="00C9626F" w:rsidRPr="00A45869" w:rsidRDefault="00C9626F" w:rsidP="00BF5654">
      <w:pPr>
        <w:ind w:firstLine="567"/>
        <w:jc w:val="both"/>
      </w:pPr>
      <w:r w:rsidRPr="00A45869">
        <w:t>7.7. Вкладчик</w:t>
      </w:r>
      <w:r w:rsidR="009671D5" w:rsidRPr="00A45869">
        <w:t xml:space="preserve"> </w:t>
      </w:r>
      <w:r w:rsidRPr="00A45869">
        <w:t xml:space="preserve">предоставляет согласие </w:t>
      </w:r>
      <w:r w:rsidR="002F05B3" w:rsidRPr="00A45869">
        <w:t xml:space="preserve">на </w:t>
      </w:r>
      <w:r w:rsidRPr="00A45869">
        <w:t>проведение Вкладополучателем идентификац</w:t>
      </w:r>
      <w:proofErr w:type="gramStart"/>
      <w:r w:rsidRPr="00A45869">
        <w:t>ии и ау</w:t>
      </w:r>
      <w:proofErr w:type="gramEnd"/>
      <w:r w:rsidRPr="00A45869">
        <w:t xml:space="preserve">тентификации посредством </w:t>
      </w:r>
      <w:r w:rsidR="008C7EED" w:rsidRPr="00A45869">
        <w:t xml:space="preserve">телефонных/мультимедийных каналов связи (далее – ТМКС) </w:t>
      </w:r>
      <w:r w:rsidRPr="00A45869">
        <w:t xml:space="preserve">при обращении ко </w:t>
      </w:r>
      <w:proofErr w:type="spellStart"/>
      <w:r w:rsidRPr="00A45869">
        <w:t>Вкладополучателю</w:t>
      </w:r>
      <w:proofErr w:type="spellEnd"/>
      <w:r w:rsidRPr="00A45869">
        <w:t xml:space="preserve"> посредством ТМКС с целью получения у Вкладополучателя по ТМКС информации и совершения действий в объеме и порядке, указанных в </w:t>
      </w:r>
      <w:r w:rsidR="00E22C54" w:rsidRPr="00A45869">
        <w:t>данном с</w:t>
      </w:r>
      <w:r w:rsidRPr="00A45869">
        <w:t>огласии</w:t>
      </w:r>
      <w:r w:rsidR="00E22C54" w:rsidRPr="00A45869">
        <w:t xml:space="preserve"> (далее – Согласие)</w:t>
      </w:r>
      <w:r w:rsidRPr="00A45869">
        <w:t xml:space="preserve">. С текстом Согласия, размещенным </w:t>
      </w:r>
      <w:r w:rsidR="008C7EED" w:rsidRPr="00A45869">
        <w:t xml:space="preserve">на </w:t>
      </w:r>
      <w:r w:rsidRPr="00A45869">
        <w:t>сайте</w:t>
      </w:r>
      <w:r w:rsidR="00E22C54" w:rsidRPr="00A45869">
        <w:t>,</w:t>
      </w:r>
      <w:r w:rsidRPr="00A45869">
        <w:t xml:space="preserve"> </w:t>
      </w:r>
      <w:proofErr w:type="gramStart"/>
      <w:r w:rsidRPr="00A45869">
        <w:t>ознакомлен</w:t>
      </w:r>
      <w:proofErr w:type="gramEnd"/>
      <w:r w:rsidRPr="00A45869">
        <w:t xml:space="preserve"> и согласен.</w:t>
      </w:r>
    </w:p>
    <w:p w:rsidR="009671D5" w:rsidRPr="00A45869" w:rsidRDefault="009671D5" w:rsidP="00BF5654">
      <w:pPr>
        <w:ind w:firstLine="567"/>
        <w:jc w:val="both"/>
      </w:pPr>
      <w:r w:rsidRPr="00A45869">
        <w:lastRenderedPageBreak/>
        <w:t>7.</w:t>
      </w:r>
      <w:r w:rsidR="00C9626F" w:rsidRPr="00A45869">
        <w:t>8</w:t>
      </w:r>
      <w:r w:rsidRPr="00A45869">
        <w:t xml:space="preserve">. Уведомления об изменении Договора считаются полученными Вкладчиком с момента опубликования Вкладополучателем данных изменений или текста </w:t>
      </w:r>
      <w:r w:rsidR="00D11BD5" w:rsidRPr="00A45869">
        <w:t xml:space="preserve">настоящей оферты </w:t>
      </w:r>
      <w:r w:rsidR="00E22C54" w:rsidRPr="00A45869">
        <w:t xml:space="preserve">и (или) Условий </w:t>
      </w:r>
      <w:r w:rsidRPr="00A45869">
        <w:t xml:space="preserve">с учетом внесенных изменений на сайте Вкладополучателя. </w:t>
      </w:r>
    </w:p>
    <w:p w:rsidR="009671D5" w:rsidRPr="00A45869" w:rsidRDefault="009671D5" w:rsidP="00BF5654">
      <w:pPr>
        <w:ind w:firstLine="567"/>
        <w:jc w:val="both"/>
      </w:pPr>
      <w:r w:rsidRPr="00A45869">
        <w:t>7.</w:t>
      </w:r>
      <w:r w:rsidR="00C9626F" w:rsidRPr="00A45869">
        <w:t>9</w:t>
      </w:r>
      <w:r w:rsidRPr="00A45869">
        <w:t xml:space="preserve">. Все споры по настоящему Договору или в связи с ним рассматриваются судом по месту нахождения Вкладополучателя. </w:t>
      </w:r>
    </w:p>
    <w:p w:rsidR="009671D5" w:rsidRPr="00A45869" w:rsidRDefault="009671D5" w:rsidP="00BF5654">
      <w:pPr>
        <w:ind w:firstLine="567"/>
        <w:jc w:val="both"/>
      </w:pPr>
      <w:r w:rsidRPr="00A45869">
        <w:t>7.</w:t>
      </w:r>
      <w:r w:rsidR="00C9626F" w:rsidRPr="00A45869">
        <w:t>10</w:t>
      </w:r>
      <w:r w:rsidR="00566F3E" w:rsidRPr="00A45869">
        <w:t>. </w:t>
      </w:r>
      <w:r w:rsidRPr="00A45869">
        <w:t>Во всем остальном, не предусмотренном настоящим Договором, Стороны руководствуются законодательством.</w:t>
      </w:r>
    </w:p>
    <w:p w:rsidR="009671D5" w:rsidRPr="00A45869" w:rsidRDefault="009671D5" w:rsidP="00DE5F6A">
      <w:pPr>
        <w:ind w:firstLine="567"/>
        <w:jc w:val="both"/>
      </w:pPr>
    </w:p>
    <w:p w:rsidR="0068162B" w:rsidRPr="00A45869" w:rsidRDefault="006F3A42" w:rsidP="00016F7B">
      <w:pPr>
        <w:ind w:firstLine="567"/>
        <w:jc w:val="center"/>
      </w:pPr>
      <w:r w:rsidRPr="00A45869">
        <w:t>8</w:t>
      </w:r>
      <w:r w:rsidR="009671D5" w:rsidRPr="00A45869">
        <w:t>. РЕКВИЗИТЫ ВКЛАДОПОЛУЧАТЕЛЯ</w:t>
      </w:r>
    </w:p>
    <w:p w:rsidR="009671D5" w:rsidRPr="00A45869" w:rsidRDefault="009671D5" w:rsidP="00BF5654">
      <w:pPr>
        <w:jc w:val="both"/>
      </w:pPr>
      <w:r w:rsidRPr="00A45869">
        <w:t>ОАО «БПС-Сбербанк»</w:t>
      </w:r>
    </w:p>
    <w:p w:rsidR="009671D5" w:rsidRPr="00A45869" w:rsidRDefault="009671D5" w:rsidP="00BF5654">
      <w:pPr>
        <w:jc w:val="both"/>
      </w:pPr>
      <w:smartTag w:uri="urn:schemas-microsoft-com:office:smarttags" w:element="metricconverter">
        <w:smartTagPr>
          <w:attr w:name="ProductID" w:val="220005, г"/>
        </w:smartTagPr>
        <w:r w:rsidRPr="00A45869">
          <w:t>220005, г</w:t>
        </w:r>
      </w:smartTag>
      <w:r w:rsidRPr="00A45869">
        <w:t>. Минск, бульвар им. Мулявина, 6</w:t>
      </w:r>
    </w:p>
    <w:p w:rsidR="009671D5" w:rsidRPr="00A45869" w:rsidRDefault="009671D5" w:rsidP="00BF5654">
      <w:pPr>
        <w:jc w:val="both"/>
      </w:pPr>
      <w:r w:rsidRPr="00A45869">
        <w:t>Р/с 6630804001004</w:t>
      </w:r>
    </w:p>
    <w:p w:rsidR="009671D5" w:rsidRPr="00A45869" w:rsidRDefault="009671D5" w:rsidP="00BF5654">
      <w:pPr>
        <w:jc w:val="both"/>
      </w:pPr>
      <w:r w:rsidRPr="00A45869">
        <w:t>в ОАО «БПС-Сбербанк», код 369</w:t>
      </w:r>
    </w:p>
    <w:p w:rsidR="009671D5" w:rsidRPr="00A45869" w:rsidRDefault="009671D5" w:rsidP="00BF5654">
      <w:pPr>
        <w:jc w:val="both"/>
      </w:pPr>
      <w:r w:rsidRPr="00A45869">
        <w:t>УНП: 100219673 ОКПО: 00040583</w:t>
      </w:r>
    </w:p>
    <w:p w:rsidR="00E44680" w:rsidRPr="00A45869" w:rsidRDefault="006F3A42" w:rsidP="00681E14">
      <w:pPr>
        <w:jc w:val="both"/>
      </w:pPr>
      <w:proofErr w:type="gramStart"/>
      <w:r w:rsidRPr="00A45869">
        <w:t xml:space="preserve">Телефон для справок: 148 – для стационарной сети, 5-148-148 – для  </w:t>
      </w:r>
      <w:proofErr w:type="spellStart"/>
      <w:r w:rsidRPr="00A45869">
        <w:t>Velcom</w:t>
      </w:r>
      <w:proofErr w:type="spellEnd"/>
      <w:r w:rsidRPr="00A45869">
        <w:t xml:space="preserve">, </w:t>
      </w:r>
      <w:proofErr w:type="spellStart"/>
      <w:r w:rsidRPr="00A45869">
        <w:t>Life</w:t>
      </w:r>
      <w:proofErr w:type="spellEnd"/>
      <w:r w:rsidRPr="00A45869">
        <w:t>:),</w:t>
      </w:r>
      <w:proofErr w:type="gramEnd"/>
      <w:r w:rsidRPr="00A45869">
        <w:t xml:space="preserve"> МТС.</w:t>
      </w:r>
    </w:p>
    <w:sectPr w:rsidR="00E44680" w:rsidRPr="00A45869" w:rsidSect="00016F7B">
      <w:headerReference w:type="default" r:id="rId12"/>
      <w:footerReference w:type="default" r:id="rId13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4B" w:rsidRDefault="0044544B" w:rsidP="00084B12">
      <w:r>
        <w:separator/>
      </w:r>
    </w:p>
  </w:endnote>
  <w:endnote w:type="continuationSeparator" w:id="0">
    <w:p w:rsidR="0044544B" w:rsidRDefault="0044544B" w:rsidP="00084B12">
      <w:r>
        <w:continuationSeparator/>
      </w:r>
    </w:p>
  </w:endnote>
  <w:endnote w:type="continuationNotice" w:id="1">
    <w:p w:rsidR="0044544B" w:rsidRDefault="00445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2" w:rsidRPr="00DE5F6A" w:rsidRDefault="00084B12" w:rsidP="00DE5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4B" w:rsidRDefault="0044544B" w:rsidP="00084B12">
      <w:r>
        <w:separator/>
      </w:r>
    </w:p>
  </w:footnote>
  <w:footnote w:type="continuationSeparator" w:id="0">
    <w:p w:rsidR="0044544B" w:rsidRDefault="0044544B" w:rsidP="00084B12">
      <w:r>
        <w:continuationSeparator/>
      </w:r>
    </w:p>
  </w:footnote>
  <w:footnote w:type="continuationNotice" w:id="1">
    <w:p w:rsidR="0044544B" w:rsidRDefault="004454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2" w:rsidRDefault="00084B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B"/>
    <w:rsid w:val="00000198"/>
    <w:rsid w:val="00000D61"/>
    <w:rsid w:val="0000120C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12E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16F"/>
    <w:rsid w:val="000555DB"/>
    <w:rsid w:val="000564EB"/>
    <w:rsid w:val="00056DE5"/>
    <w:rsid w:val="00057769"/>
    <w:rsid w:val="00057A15"/>
    <w:rsid w:val="000613A9"/>
    <w:rsid w:val="00062CB2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A4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424"/>
    <w:rsid w:val="00147845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D4F"/>
    <w:rsid w:val="00193E96"/>
    <w:rsid w:val="00193FB6"/>
    <w:rsid w:val="00194151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609"/>
    <w:rsid w:val="001B5CAF"/>
    <w:rsid w:val="001B62AA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F0764"/>
    <w:rsid w:val="001F0B72"/>
    <w:rsid w:val="001F0C41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751"/>
    <w:rsid w:val="001F6A89"/>
    <w:rsid w:val="002005D7"/>
    <w:rsid w:val="00200865"/>
    <w:rsid w:val="00200E45"/>
    <w:rsid w:val="00200FDB"/>
    <w:rsid w:val="00201C72"/>
    <w:rsid w:val="00202509"/>
    <w:rsid w:val="00203070"/>
    <w:rsid w:val="0020455B"/>
    <w:rsid w:val="00204737"/>
    <w:rsid w:val="0020488B"/>
    <w:rsid w:val="00204E4B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AA0"/>
    <w:rsid w:val="002356B4"/>
    <w:rsid w:val="0023595E"/>
    <w:rsid w:val="00235EA8"/>
    <w:rsid w:val="00236079"/>
    <w:rsid w:val="00236687"/>
    <w:rsid w:val="00236939"/>
    <w:rsid w:val="00236ACC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875"/>
    <w:rsid w:val="002766F7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E024D"/>
    <w:rsid w:val="002E0989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3A20"/>
    <w:rsid w:val="00304446"/>
    <w:rsid w:val="003047CB"/>
    <w:rsid w:val="00305697"/>
    <w:rsid w:val="00306257"/>
    <w:rsid w:val="00306AA3"/>
    <w:rsid w:val="003070AC"/>
    <w:rsid w:val="003074CC"/>
    <w:rsid w:val="00307BFF"/>
    <w:rsid w:val="0031062B"/>
    <w:rsid w:val="00310A9F"/>
    <w:rsid w:val="00310B17"/>
    <w:rsid w:val="00310D40"/>
    <w:rsid w:val="00311648"/>
    <w:rsid w:val="00311B69"/>
    <w:rsid w:val="00311E44"/>
    <w:rsid w:val="003121A6"/>
    <w:rsid w:val="00312360"/>
    <w:rsid w:val="0031250E"/>
    <w:rsid w:val="00312654"/>
    <w:rsid w:val="003129B4"/>
    <w:rsid w:val="0031333D"/>
    <w:rsid w:val="00313630"/>
    <w:rsid w:val="00313920"/>
    <w:rsid w:val="00313BAC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37BDA"/>
    <w:rsid w:val="00340855"/>
    <w:rsid w:val="00340B1C"/>
    <w:rsid w:val="00341B41"/>
    <w:rsid w:val="00342CF9"/>
    <w:rsid w:val="0034398C"/>
    <w:rsid w:val="00343D1E"/>
    <w:rsid w:val="00344097"/>
    <w:rsid w:val="00344138"/>
    <w:rsid w:val="00344C64"/>
    <w:rsid w:val="00345B84"/>
    <w:rsid w:val="00345DC5"/>
    <w:rsid w:val="00346386"/>
    <w:rsid w:val="00347BD4"/>
    <w:rsid w:val="003503F8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6E"/>
    <w:rsid w:val="003676F5"/>
    <w:rsid w:val="00367758"/>
    <w:rsid w:val="00367925"/>
    <w:rsid w:val="00367D9C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BC"/>
    <w:rsid w:val="003A08DA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6B46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29A"/>
    <w:rsid w:val="003C479D"/>
    <w:rsid w:val="003C4A57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A5D"/>
    <w:rsid w:val="003F2ED7"/>
    <w:rsid w:val="003F3044"/>
    <w:rsid w:val="003F3389"/>
    <w:rsid w:val="003F33B0"/>
    <w:rsid w:val="003F366B"/>
    <w:rsid w:val="003F3A99"/>
    <w:rsid w:val="003F40CE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1E77"/>
    <w:rsid w:val="004220C0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3A0D"/>
    <w:rsid w:val="00433AC4"/>
    <w:rsid w:val="00433AF7"/>
    <w:rsid w:val="00433D69"/>
    <w:rsid w:val="004344E9"/>
    <w:rsid w:val="00434E6B"/>
    <w:rsid w:val="00435300"/>
    <w:rsid w:val="00436AC0"/>
    <w:rsid w:val="00436D39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3BA1"/>
    <w:rsid w:val="004446D5"/>
    <w:rsid w:val="00444E42"/>
    <w:rsid w:val="00445343"/>
    <w:rsid w:val="0044544B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4549"/>
    <w:rsid w:val="00454E55"/>
    <w:rsid w:val="00455936"/>
    <w:rsid w:val="004563E7"/>
    <w:rsid w:val="004564CD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5120"/>
    <w:rsid w:val="0048525D"/>
    <w:rsid w:val="004855ED"/>
    <w:rsid w:val="004857E0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410B"/>
    <w:rsid w:val="00494136"/>
    <w:rsid w:val="00494A6E"/>
    <w:rsid w:val="00495095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E28"/>
    <w:rsid w:val="004D2778"/>
    <w:rsid w:val="004D308B"/>
    <w:rsid w:val="004D30F0"/>
    <w:rsid w:val="004D31D4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1417"/>
    <w:rsid w:val="0050244B"/>
    <w:rsid w:val="00502DEC"/>
    <w:rsid w:val="0050317C"/>
    <w:rsid w:val="00503359"/>
    <w:rsid w:val="0050341D"/>
    <w:rsid w:val="0050367B"/>
    <w:rsid w:val="00503FB0"/>
    <w:rsid w:val="00504AC8"/>
    <w:rsid w:val="00504C04"/>
    <w:rsid w:val="00504C96"/>
    <w:rsid w:val="00506724"/>
    <w:rsid w:val="0050686A"/>
    <w:rsid w:val="00506C7E"/>
    <w:rsid w:val="0050772B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CBF"/>
    <w:rsid w:val="00543E7A"/>
    <w:rsid w:val="00544122"/>
    <w:rsid w:val="00544C00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59A3"/>
    <w:rsid w:val="005568BB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B5E"/>
    <w:rsid w:val="00566E7C"/>
    <w:rsid w:val="00566F3E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A81"/>
    <w:rsid w:val="00576307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3B42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FD8"/>
    <w:rsid w:val="00636204"/>
    <w:rsid w:val="006363E0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4F24"/>
    <w:rsid w:val="00695872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5BB8"/>
    <w:rsid w:val="00745F87"/>
    <w:rsid w:val="00746911"/>
    <w:rsid w:val="00746B89"/>
    <w:rsid w:val="00746D14"/>
    <w:rsid w:val="00746F38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BF"/>
    <w:rsid w:val="00787D4A"/>
    <w:rsid w:val="00787EB8"/>
    <w:rsid w:val="007905D3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724"/>
    <w:rsid w:val="007E295B"/>
    <w:rsid w:val="007E2C04"/>
    <w:rsid w:val="007E2FEB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C7B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E15"/>
    <w:rsid w:val="00825371"/>
    <w:rsid w:val="008260B8"/>
    <w:rsid w:val="008263DC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1002"/>
    <w:rsid w:val="008416FC"/>
    <w:rsid w:val="00841AF9"/>
    <w:rsid w:val="00842D56"/>
    <w:rsid w:val="00843CCE"/>
    <w:rsid w:val="008444FD"/>
    <w:rsid w:val="00844F86"/>
    <w:rsid w:val="00845AC1"/>
    <w:rsid w:val="00846DF7"/>
    <w:rsid w:val="00846EF8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6D9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905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4F"/>
    <w:rsid w:val="00982C60"/>
    <w:rsid w:val="0098319E"/>
    <w:rsid w:val="00983304"/>
    <w:rsid w:val="00983CBB"/>
    <w:rsid w:val="00984C2F"/>
    <w:rsid w:val="00984E82"/>
    <w:rsid w:val="00985AE5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429C"/>
    <w:rsid w:val="009B4A26"/>
    <w:rsid w:val="009B4AA6"/>
    <w:rsid w:val="009B4C2B"/>
    <w:rsid w:val="009B50BF"/>
    <w:rsid w:val="009B5133"/>
    <w:rsid w:val="009B54D6"/>
    <w:rsid w:val="009B7833"/>
    <w:rsid w:val="009B7B48"/>
    <w:rsid w:val="009B7B71"/>
    <w:rsid w:val="009B7BDA"/>
    <w:rsid w:val="009B7D24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5869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AF6E58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8B5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54C"/>
    <w:rsid w:val="00B14CE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A3B"/>
    <w:rsid w:val="00B35B46"/>
    <w:rsid w:val="00B35BFE"/>
    <w:rsid w:val="00B3655B"/>
    <w:rsid w:val="00B36750"/>
    <w:rsid w:val="00B40037"/>
    <w:rsid w:val="00B401AE"/>
    <w:rsid w:val="00B404E3"/>
    <w:rsid w:val="00B40824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802BB"/>
    <w:rsid w:val="00B80767"/>
    <w:rsid w:val="00B80874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136B"/>
    <w:rsid w:val="00C42EC2"/>
    <w:rsid w:val="00C437E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CA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829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E61"/>
    <w:rsid w:val="00CC578F"/>
    <w:rsid w:val="00CC5EF0"/>
    <w:rsid w:val="00CC661E"/>
    <w:rsid w:val="00CC669A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1BD5"/>
    <w:rsid w:val="00D12568"/>
    <w:rsid w:val="00D136C1"/>
    <w:rsid w:val="00D13B2C"/>
    <w:rsid w:val="00D13D09"/>
    <w:rsid w:val="00D14CB1"/>
    <w:rsid w:val="00D14EAC"/>
    <w:rsid w:val="00D15215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253E"/>
    <w:rsid w:val="00D63E4D"/>
    <w:rsid w:val="00D64084"/>
    <w:rsid w:val="00D64CAA"/>
    <w:rsid w:val="00D64FB1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50E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F23"/>
    <w:rsid w:val="00DC0F7E"/>
    <w:rsid w:val="00DC18F9"/>
    <w:rsid w:val="00DC1DD9"/>
    <w:rsid w:val="00DC2909"/>
    <w:rsid w:val="00DC2D29"/>
    <w:rsid w:val="00DC307D"/>
    <w:rsid w:val="00DC4780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1039"/>
    <w:rsid w:val="00DF1D7A"/>
    <w:rsid w:val="00DF239A"/>
    <w:rsid w:val="00DF2928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42AB"/>
    <w:rsid w:val="00E24312"/>
    <w:rsid w:val="00E24AA0"/>
    <w:rsid w:val="00E24E07"/>
    <w:rsid w:val="00E258E2"/>
    <w:rsid w:val="00E25D18"/>
    <w:rsid w:val="00E268B0"/>
    <w:rsid w:val="00E26976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4014"/>
    <w:rsid w:val="00E3658E"/>
    <w:rsid w:val="00E367D7"/>
    <w:rsid w:val="00E36C37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7662"/>
    <w:rsid w:val="00E47815"/>
    <w:rsid w:val="00E51F79"/>
    <w:rsid w:val="00E52A1E"/>
    <w:rsid w:val="00E539AF"/>
    <w:rsid w:val="00E5465E"/>
    <w:rsid w:val="00E556EC"/>
    <w:rsid w:val="00E55D26"/>
    <w:rsid w:val="00E5630D"/>
    <w:rsid w:val="00E56521"/>
    <w:rsid w:val="00E574D9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3C38"/>
    <w:rsid w:val="00EA4589"/>
    <w:rsid w:val="00EA4821"/>
    <w:rsid w:val="00EA4BBA"/>
    <w:rsid w:val="00EA4BF9"/>
    <w:rsid w:val="00EA4F24"/>
    <w:rsid w:val="00EA4F69"/>
    <w:rsid w:val="00EA50BB"/>
    <w:rsid w:val="00EA52A6"/>
    <w:rsid w:val="00EA587E"/>
    <w:rsid w:val="00EA60A1"/>
    <w:rsid w:val="00EA65E8"/>
    <w:rsid w:val="00EA662E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921"/>
    <w:rsid w:val="00EC5061"/>
    <w:rsid w:val="00EC52DF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F5"/>
    <w:rsid w:val="00EF0BED"/>
    <w:rsid w:val="00EF0E95"/>
    <w:rsid w:val="00EF105A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C53"/>
    <w:rsid w:val="00F067DD"/>
    <w:rsid w:val="00F101EA"/>
    <w:rsid w:val="00F10A68"/>
    <w:rsid w:val="00F114A1"/>
    <w:rsid w:val="00F11656"/>
    <w:rsid w:val="00F12BE3"/>
    <w:rsid w:val="00F137F0"/>
    <w:rsid w:val="00F13BC7"/>
    <w:rsid w:val="00F13C92"/>
    <w:rsid w:val="00F13EAA"/>
    <w:rsid w:val="00F14B4E"/>
    <w:rsid w:val="00F14CDF"/>
    <w:rsid w:val="00F153E2"/>
    <w:rsid w:val="00F157FC"/>
    <w:rsid w:val="00F162C3"/>
    <w:rsid w:val="00F16A83"/>
    <w:rsid w:val="00F16AAF"/>
    <w:rsid w:val="00F17421"/>
    <w:rsid w:val="00F21B58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707B"/>
    <w:rsid w:val="00F570D3"/>
    <w:rsid w:val="00F57EA1"/>
    <w:rsid w:val="00F60836"/>
    <w:rsid w:val="00F61248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3066"/>
    <w:rsid w:val="00F83AB0"/>
    <w:rsid w:val="00F84944"/>
    <w:rsid w:val="00F85B09"/>
    <w:rsid w:val="00F862A1"/>
    <w:rsid w:val="00F86451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F38"/>
    <w:rsid w:val="00FA24B6"/>
    <w:rsid w:val="00FA24F4"/>
    <w:rsid w:val="00FA252D"/>
    <w:rsid w:val="00FA2628"/>
    <w:rsid w:val="00FA291E"/>
    <w:rsid w:val="00FA294E"/>
    <w:rsid w:val="00FA2BD5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337BDA"/>
  </w:style>
  <w:style w:type="paragraph" w:styleId="af6">
    <w:name w:val="No Spacing"/>
    <w:uiPriority w:val="1"/>
    <w:qFormat/>
    <w:rsid w:val="00985AE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337BDA"/>
  </w:style>
  <w:style w:type="paragraph" w:styleId="af6">
    <w:name w:val="No Spacing"/>
    <w:uiPriority w:val="1"/>
    <w:qFormat/>
    <w:rsid w:val="00985A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ps-sberbank.by)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3DD0-8573-4552-9114-7C9D103C0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8F9DD-F892-43EE-8ABB-3869DDA57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56513-4C7F-4F76-9A03-EA3E5AA0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Администратор</cp:lastModifiedBy>
  <cp:revision>2</cp:revision>
  <cp:lastPrinted>2016-01-29T15:51:00Z</cp:lastPrinted>
  <dcterms:created xsi:type="dcterms:W3CDTF">2018-04-18T14:03:00Z</dcterms:created>
  <dcterms:modified xsi:type="dcterms:W3CDTF">2018-04-18T14:03:00Z</dcterms:modified>
</cp:coreProperties>
</file>